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DEC85" w14:textId="77777777" w:rsidR="004447C6" w:rsidRPr="00AA7B5E" w:rsidRDefault="004447C6" w:rsidP="004447C6">
      <w:pPr>
        <w:shd w:val="clear" w:color="auto" w:fill="FFFFFF"/>
        <w:spacing w:after="0" w:line="240" w:lineRule="auto"/>
        <w:jc w:val="center"/>
        <w:rPr>
          <w:rFonts w:ascii="Times New Roman" w:eastAsia="Times New Roman" w:hAnsi="Times New Roman" w:cs="Times New Roman"/>
          <w:bCs/>
          <w:i/>
          <w:color w:val="DEEAF6" w:themeColor="accent5" w:themeTint="33"/>
          <w:sz w:val="48"/>
          <w:szCs w:val="48"/>
          <w:lang w:val="lv-LV"/>
        </w:rPr>
      </w:pPr>
    </w:p>
    <w:p w14:paraId="6DB7A891" w14:textId="77777777" w:rsidR="004447C6" w:rsidRPr="00AA7B5E" w:rsidRDefault="004447C6" w:rsidP="004447C6">
      <w:pPr>
        <w:shd w:val="clear" w:color="auto" w:fill="FFFFFF"/>
        <w:spacing w:after="0" w:line="240" w:lineRule="auto"/>
        <w:jc w:val="center"/>
        <w:rPr>
          <w:rFonts w:ascii="Times New Roman" w:eastAsia="Times New Roman" w:hAnsi="Times New Roman" w:cs="Times New Roman"/>
          <w:bCs/>
          <w:i/>
          <w:color w:val="DEEAF6" w:themeColor="accent5" w:themeTint="33"/>
          <w:sz w:val="48"/>
          <w:szCs w:val="48"/>
          <w:lang w:val="lv-LV"/>
        </w:rPr>
      </w:pPr>
    </w:p>
    <w:p w14:paraId="39CAC55A" w14:textId="77777777" w:rsidR="004447C6" w:rsidRPr="00AA7B5E" w:rsidRDefault="004447C6" w:rsidP="004447C6">
      <w:pPr>
        <w:shd w:val="clear" w:color="auto" w:fill="FFFFFF"/>
        <w:spacing w:after="0" w:line="240" w:lineRule="auto"/>
        <w:jc w:val="center"/>
        <w:rPr>
          <w:rFonts w:ascii="Times New Roman" w:eastAsia="Times New Roman" w:hAnsi="Times New Roman" w:cs="Times New Roman"/>
          <w:bCs/>
          <w:i/>
          <w:color w:val="DEEAF6" w:themeColor="accent5" w:themeTint="33"/>
          <w:sz w:val="48"/>
          <w:szCs w:val="48"/>
          <w:lang w:val="lv-LV"/>
        </w:rPr>
      </w:pPr>
    </w:p>
    <w:p w14:paraId="3301DF25" w14:textId="77777777" w:rsidR="004447C6" w:rsidRPr="00AA7B5E" w:rsidRDefault="00BE7645" w:rsidP="004447C6">
      <w:pPr>
        <w:shd w:val="clear" w:color="auto" w:fill="FFFFFF"/>
        <w:spacing w:after="0" w:line="240" w:lineRule="auto"/>
        <w:jc w:val="center"/>
        <w:rPr>
          <w:rFonts w:ascii="Times New Roman" w:eastAsia="Times New Roman" w:hAnsi="Times New Roman" w:cs="Times New Roman"/>
          <w:bCs/>
          <w:sz w:val="40"/>
          <w:szCs w:val="40"/>
          <w:lang w:val="lv-LV"/>
        </w:rPr>
      </w:pPr>
      <w:r w:rsidRPr="00AA7B5E">
        <w:rPr>
          <w:rFonts w:ascii="Times New Roman" w:eastAsia="Times New Roman" w:hAnsi="Times New Roman" w:cs="Times New Roman"/>
          <w:bCs/>
          <w:sz w:val="40"/>
          <w:szCs w:val="40"/>
          <w:lang w:val="lv-LV"/>
        </w:rPr>
        <w:t>Madonas novada</w:t>
      </w:r>
    </w:p>
    <w:p w14:paraId="69DA52EC" w14:textId="77777777" w:rsidR="004447C6" w:rsidRPr="00AA7B5E" w:rsidRDefault="004447C6" w:rsidP="004447C6">
      <w:pPr>
        <w:shd w:val="clear" w:color="auto" w:fill="FFFFFF"/>
        <w:spacing w:after="0" w:line="240" w:lineRule="auto"/>
        <w:jc w:val="center"/>
        <w:rPr>
          <w:rFonts w:ascii="Times New Roman" w:eastAsia="Times New Roman" w:hAnsi="Times New Roman" w:cs="Times New Roman"/>
          <w:bCs/>
          <w:i/>
          <w:color w:val="DEEAF6" w:themeColor="accent5" w:themeTint="33"/>
          <w:sz w:val="48"/>
          <w:szCs w:val="48"/>
          <w:lang w:val="lv-LV"/>
        </w:rPr>
      </w:pPr>
    </w:p>
    <w:p w14:paraId="77AC28AF" w14:textId="77777777" w:rsidR="004447C6" w:rsidRPr="00AA7B5E" w:rsidRDefault="004447C6" w:rsidP="004447C6">
      <w:pPr>
        <w:shd w:val="clear" w:color="auto" w:fill="FFFFFF"/>
        <w:spacing w:after="0" w:line="240" w:lineRule="auto"/>
        <w:jc w:val="center"/>
        <w:rPr>
          <w:rFonts w:ascii="Times New Roman" w:eastAsia="Times New Roman" w:hAnsi="Times New Roman" w:cs="Times New Roman"/>
          <w:bCs/>
          <w:i/>
          <w:color w:val="DEEAF6" w:themeColor="accent5" w:themeTint="33"/>
          <w:sz w:val="48"/>
          <w:szCs w:val="48"/>
          <w:lang w:val="lv-LV"/>
        </w:rPr>
      </w:pPr>
    </w:p>
    <w:p w14:paraId="22A1B291" w14:textId="77777777" w:rsidR="00BE7645" w:rsidRPr="00AA7B5E" w:rsidRDefault="00BE7645" w:rsidP="004447C6">
      <w:pPr>
        <w:shd w:val="clear" w:color="auto" w:fill="FFFFFF"/>
        <w:spacing w:after="0" w:line="240" w:lineRule="auto"/>
        <w:jc w:val="center"/>
        <w:rPr>
          <w:rFonts w:ascii="Times New Roman" w:eastAsia="Times New Roman" w:hAnsi="Times New Roman" w:cs="Times New Roman"/>
          <w:bCs/>
          <w:i/>
          <w:color w:val="DEEAF6" w:themeColor="accent5" w:themeTint="33"/>
          <w:sz w:val="48"/>
          <w:szCs w:val="48"/>
          <w:lang w:val="lv-LV"/>
        </w:rPr>
      </w:pPr>
    </w:p>
    <w:p w14:paraId="304C3B38" w14:textId="6F02D06B" w:rsidR="004447C6" w:rsidRPr="00AA7B5E" w:rsidRDefault="00CC6E0C" w:rsidP="004447C6">
      <w:pPr>
        <w:shd w:val="clear" w:color="auto" w:fill="FFFFFF"/>
        <w:spacing w:after="0" w:line="240" w:lineRule="auto"/>
        <w:jc w:val="center"/>
        <w:rPr>
          <w:rFonts w:ascii="Times New Roman" w:eastAsia="Times New Roman" w:hAnsi="Times New Roman" w:cs="Times New Roman"/>
          <w:b/>
          <w:iCs/>
          <w:sz w:val="56"/>
          <w:szCs w:val="56"/>
          <w:lang w:val="lv-LV"/>
        </w:rPr>
      </w:pPr>
      <w:r w:rsidRPr="00AA7B5E">
        <w:rPr>
          <w:rFonts w:ascii="Times New Roman" w:eastAsia="Times New Roman" w:hAnsi="Times New Roman" w:cs="Times New Roman"/>
          <w:b/>
          <w:iCs/>
          <w:sz w:val="56"/>
          <w:szCs w:val="56"/>
          <w:lang w:val="lv-LV"/>
        </w:rPr>
        <w:t>Madonas Valsts ģimnāzijas</w:t>
      </w:r>
    </w:p>
    <w:p w14:paraId="7788A550" w14:textId="77777777" w:rsidR="00BE7645" w:rsidRPr="00AA7B5E" w:rsidRDefault="00BE7645" w:rsidP="004447C6">
      <w:pPr>
        <w:shd w:val="clear" w:color="auto" w:fill="FFFFFF"/>
        <w:spacing w:after="0" w:line="240" w:lineRule="auto"/>
        <w:jc w:val="center"/>
        <w:rPr>
          <w:rFonts w:ascii="Times New Roman" w:eastAsia="Times New Roman" w:hAnsi="Times New Roman" w:cs="Times New Roman"/>
          <w:bCs/>
          <w:i/>
          <w:color w:val="DEEAF6" w:themeColor="accent5" w:themeTint="33"/>
          <w:sz w:val="16"/>
          <w:szCs w:val="16"/>
          <w:lang w:val="lv-LV"/>
        </w:rPr>
      </w:pPr>
    </w:p>
    <w:p w14:paraId="432A4AFB" w14:textId="77777777" w:rsidR="00DD0555" w:rsidRPr="00AA7B5E" w:rsidRDefault="00DD0555" w:rsidP="004447C6">
      <w:pPr>
        <w:shd w:val="clear" w:color="auto" w:fill="FFFFFF"/>
        <w:spacing w:after="0" w:line="240" w:lineRule="auto"/>
        <w:jc w:val="center"/>
        <w:rPr>
          <w:rFonts w:ascii="Times New Roman" w:eastAsia="Times New Roman" w:hAnsi="Times New Roman" w:cs="Times New Roman"/>
          <w:b/>
          <w:bCs/>
          <w:color w:val="414142"/>
          <w:sz w:val="16"/>
          <w:szCs w:val="16"/>
          <w:lang w:val="lv-LV"/>
        </w:rPr>
      </w:pPr>
    </w:p>
    <w:p w14:paraId="1ACCDCE8" w14:textId="77777777" w:rsidR="00DD0555" w:rsidRPr="00AA7B5E" w:rsidRDefault="00DD0555" w:rsidP="004447C6">
      <w:pPr>
        <w:shd w:val="clear" w:color="auto" w:fill="FFFFFF"/>
        <w:spacing w:after="0" w:line="240" w:lineRule="auto"/>
        <w:jc w:val="center"/>
        <w:rPr>
          <w:rFonts w:ascii="Times New Roman" w:eastAsia="Times New Roman" w:hAnsi="Times New Roman" w:cs="Times New Roman"/>
          <w:b/>
          <w:bCs/>
          <w:color w:val="414142"/>
          <w:sz w:val="16"/>
          <w:szCs w:val="16"/>
          <w:lang w:val="lv-LV"/>
        </w:rPr>
      </w:pPr>
    </w:p>
    <w:p w14:paraId="7878AB8E" w14:textId="77777777" w:rsidR="00DD0555" w:rsidRPr="00AA7B5E" w:rsidRDefault="00DD0555" w:rsidP="004447C6">
      <w:pPr>
        <w:shd w:val="clear" w:color="auto" w:fill="FFFFFF"/>
        <w:spacing w:after="0" w:line="240" w:lineRule="auto"/>
        <w:jc w:val="center"/>
        <w:rPr>
          <w:rFonts w:ascii="Times New Roman" w:eastAsia="Times New Roman" w:hAnsi="Times New Roman" w:cs="Times New Roman"/>
          <w:b/>
          <w:bCs/>
          <w:color w:val="414142"/>
          <w:sz w:val="16"/>
          <w:szCs w:val="16"/>
          <w:lang w:val="lv-LV"/>
        </w:rPr>
      </w:pPr>
    </w:p>
    <w:p w14:paraId="4C070915" w14:textId="77777777" w:rsidR="00DD0555" w:rsidRPr="00AA7B5E" w:rsidRDefault="00DD0555" w:rsidP="004447C6">
      <w:pPr>
        <w:shd w:val="clear" w:color="auto" w:fill="FFFFFF"/>
        <w:spacing w:after="0" w:line="240" w:lineRule="auto"/>
        <w:jc w:val="center"/>
        <w:rPr>
          <w:rFonts w:ascii="Times New Roman" w:eastAsia="Times New Roman" w:hAnsi="Times New Roman" w:cs="Times New Roman"/>
          <w:b/>
          <w:bCs/>
          <w:color w:val="414142"/>
          <w:sz w:val="16"/>
          <w:szCs w:val="16"/>
          <w:lang w:val="lv-LV"/>
        </w:rPr>
      </w:pPr>
    </w:p>
    <w:p w14:paraId="503AE353" w14:textId="50D2D460" w:rsidR="004447C6" w:rsidRPr="00AA7B5E" w:rsidRDefault="00DD0555" w:rsidP="004447C6">
      <w:pPr>
        <w:shd w:val="clear" w:color="auto" w:fill="FFFFFF"/>
        <w:spacing w:after="0" w:line="240" w:lineRule="auto"/>
        <w:jc w:val="center"/>
        <w:rPr>
          <w:rFonts w:ascii="Times New Roman" w:eastAsia="Times New Roman" w:hAnsi="Times New Roman" w:cs="Times New Roman"/>
          <w:b/>
          <w:bCs/>
          <w:sz w:val="48"/>
          <w:szCs w:val="48"/>
          <w:lang w:val="lv-LV"/>
        </w:rPr>
      </w:pPr>
      <w:r w:rsidRPr="00AA7B5E">
        <w:rPr>
          <w:rFonts w:ascii="Times New Roman" w:eastAsia="Times New Roman" w:hAnsi="Times New Roman" w:cs="Times New Roman"/>
          <w:b/>
          <w:bCs/>
          <w:sz w:val="48"/>
          <w:szCs w:val="48"/>
          <w:lang w:val="lv-LV"/>
        </w:rPr>
        <w:t xml:space="preserve">PAŠNOVĒRTĒJUMA ZIŅOJUMS </w:t>
      </w:r>
    </w:p>
    <w:p w14:paraId="1045AF38" w14:textId="77777777" w:rsidR="004447C6" w:rsidRPr="00AA7B5E" w:rsidRDefault="004447C6">
      <w:pPr>
        <w:rPr>
          <w:lang w:val="lv-LV"/>
        </w:rPr>
      </w:pPr>
    </w:p>
    <w:p w14:paraId="5C5FAC8B" w14:textId="50F86A90" w:rsidR="004447C6" w:rsidRPr="00AA7B5E" w:rsidRDefault="005F15A8" w:rsidP="005F15A8">
      <w:pPr>
        <w:jc w:val="center"/>
        <w:rPr>
          <w:rFonts w:ascii="Times New Roman" w:hAnsi="Times New Roman" w:cs="Times New Roman"/>
          <w:b/>
          <w:bCs/>
          <w:sz w:val="32"/>
          <w:szCs w:val="32"/>
          <w:lang w:val="lv-LV"/>
        </w:rPr>
      </w:pPr>
      <w:r w:rsidRPr="00AA7B5E">
        <w:rPr>
          <w:rFonts w:ascii="Times New Roman" w:hAnsi="Times New Roman" w:cs="Times New Roman"/>
          <w:b/>
          <w:bCs/>
          <w:sz w:val="32"/>
          <w:szCs w:val="32"/>
          <w:lang w:val="lv-LV"/>
        </w:rPr>
        <w:t>par 202</w:t>
      </w:r>
      <w:r w:rsidR="008F3C83" w:rsidRPr="00AA7B5E">
        <w:rPr>
          <w:rFonts w:ascii="Times New Roman" w:hAnsi="Times New Roman" w:cs="Times New Roman"/>
          <w:b/>
          <w:bCs/>
          <w:sz w:val="32"/>
          <w:szCs w:val="32"/>
          <w:lang w:val="lv-LV"/>
        </w:rPr>
        <w:t>4</w:t>
      </w:r>
      <w:r w:rsidR="007A5F59" w:rsidRPr="00AA7B5E">
        <w:rPr>
          <w:rFonts w:ascii="Times New Roman" w:hAnsi="Times New Roman" w:cs="Times New Roman"/>
          <w:b/>
          <w:bCs/>
          <w:sz w:val="32"/>
          <w:szCs w:val="32"/>
          <w:lang w:val="lv-LV"/>
        </w:rPr>
        <w:t>.</w:t>
      </w:r>
      <w:r w:rsidRPr="00AA7B5E">
        <w:rPr>
          <w:rFonts w:ascii="Times New Roman" w:hAnsi="Times New Roman" w:cs="Times New Roman"/>
          <w:b/>
          <w:bCs/>
          <w:sz w:val="32"/>
          <w:szCs w:val="32"/>
          <w:lang w:val="lv-LV"/>
        </w:rPr>
        <w:t>/202</w:t>
      </w:r>
      <w:r w:rsidR="008F3C83" w:rsidRPr="00AA7B5E">
        <w:rPr>
          <w:rFonts w:ascii="Times New Roman" w:hAnsi="Times New Roman" w:cs="Times New Roman"/>
          <w:b/>
          <w:bCs/>
          <w:sz w:val="32"/>
          <w:szCs w:val="32"/>
          <w:lang w:val="lv-LV"/>
        </w:rPr>
        <w:t>5</w:t>
      </w:r>
      <w:r w:rsidRPr="00AA7B5E">
        <w:rPr>
          <w:rFonts w:ascii="Times New Roman" w:hAnsi="Times New Roman" w:cs="Times New Roman"/>
          <w:b/>
          <w:bCs/>
          <w:sz w:val="32"/>
          <w:szCs w:val="32"/>
          <w:lang w:val="lv-LV"/>
        </w:rPr>
        <w:t>.</w:t>
      </w:r>
      <w:r w:rsidR="002B2135" w:rsidRPr="00AA7B5E">
        <w:rPr>
          <w:rFonts w:ascii="Times New Roman" w:hAnsi="Times New Roman" w:cs="Times New Roman"/>
          <w:b/>
          <w:bCs/>
          <w:sz w:val="32"/>
          <w:szCs w:val="32"/>
          <w:lang w:val="lv-LV"/>
        </w:rPr>
        <w:t xml:space="preserve"> </w:t>
      </w:r>
      <w:r w:rsidR="00DD0555" w:rsidRPr="00AA7B5E">
        <w:rPr>
          <w:rFonts w:ascii="Times New Roman" w:hAnsi="Times New Roman" w:cs="Times New Roman"/>
          <w:b/>
          <w:bCs/>
          <w:sz w:val="32"/>
          <w:szCs w:val="32"/>
          <w:lang w:val="lv-LV"/>
        </w:rPr>
        <w:t>mācību</w:t>
      </w:r>
      <w:r w:rsidR="00DD77CA" w:rsidRPr="00AA7B5E">
        <w:rPr>
          <w:rFonts w:ascii="Times New Roman" w:hAnsi="Times New Roman" w:cs="Times New Roman"/>
          <w:b/>
          <w:bCs/>
          <w:sz w:val="32"/>
          <w:szCs w:val="32"/>
          <w:lang w:val="lv-LV"/>
        </w:rPr>
        <w:t xml:space="preserve"> </w:t>
      </w:r>
      <w:r w:rsidR="00DD0555" w:rsidRPr="00AA7B5E">
        <w:rPr>
          <w:rFonts w:ascii="Times New Roman" w:hAnsi="Times New Roman" w:cs="Times New Roman"/>
          <w:b/>
          <w:bCs/>
          <w:sz w:val="32"/>
          <w:szCs w:val="32"/>
          <w:lang w:val="lv-LV"/>
        </w:rPr>
        <w:t xml:space="preserve">gadu </w:t>
      </w:r>
    </w:p>
    <w:p w14:paraId="5070D65D" w14:textId="77777777" w:rsidR="00BC55BE" w:rsidRPr="00AA7B5E" w:rsidRDefault="00BC55BE" w:rsidP="004447C6">
      <w:pPr>
        <w:spacing w:after="0"/>
        <w:rPr>
          <w:lang w:val="lv-LV"/>
        </w:rPr>
      </w:pPr>
    </w:p>
    <w:p w14:paraId="13DC9BB5" w14:textId="77777777" w:rsidR="004B4B41" w:rsidRPr="00AA7B5E" w:rsidRDefault="004B4B41" w:rsidP="004447C6">
      <w:pPr>
        <w:spacing w:after="0"/>
        <w:rPr>
          <w:lang w:val="lv-LV"/>
        </w:rPr>
      </w:pPr>
    </w:p>
    <w:p w14:paraId="114E3424" w14:textId="77777777" w:rsidR="004B4B41" w:rsidRPr="00AA7B5E" w:rsidRDefault="004B4B41" w:rsidP="004447C6">
      <w:pPr>
        <w:spacing w:after="0"/>
        <w:rPr>
          <w:lang w:val="lv-LV"/>
        </w:rPr>
      </w:pPr>
    </w:p>
    <w:p w14:paraId="00330433" w14:textId="77777777" w:rsidR="004B4B41" w:rsidRPr="00AA7B5E" w:rsidRDefault="004B4B41" w:rsidP="004447C6">
      <w:pPr>
        <w:spacing w:after="0"/>
        <w:rPr>
          <w:lang w:val="lv-LV"/>
        </w:rPr>
      </w:pPr>
    </w:p>
    <w:p w14:paraId="1D7BCF46" w14:textId="77777777" w:rsidR="00DD0555" w:rsidRPr="00AA7B5E" w:rsidRDefault="00DD0555" w:rsidP="004447C6">
      <w:pPr>
        <w:spacing w:after="0"/>
        <w:rPr>
          <w:lang w:val="lv-LV"/>
        </w:rPr>
      </w:pPr>
    </w:p>
    <w:p w14:paraId="7F47C8CC" w14:textId="77777777" w:rsidR="00393E80" w:rsidRPr="00AA7B5E" w:rsidRDefault="00393E80" w:rsidP="004447C6">
      <w:pPr>
        <w:spacing w:after="0"/>
        <w:rPr>
          <w:lang w:val="lv-LV"/>
        </w:rPr>
      </w:pPr>
    </w:p>
    <w:p w14:paraId="7FEF240E" w14:textId="77777777" w:rsidR="00393E80" w:rsidRPr="00AA7B5E" w:rsidRDefault="00393E80" w:rsidP="004447C6">
      <w:pPr>
        <w:spacing w:after="0"/>
        <w:rPr>
          <w:lang w:val="lv-LV"/>
        </w:rPr>
      </w:pPr>
    </w:p>
    <w:p w14:paraId="1447274C" w14:textId="77777777" w:rsidR="00393E80" w:rsidRPr="00AA7B5E" w:rsidRDefault="00393E80" w:rsidP="004447C6">
      <w:pPr>
        <w:spacing w:after="0"/>
        <w:rPr>
          <w:lang w:val="lv-LV"/>
        </w:rPr>
      </w:pPr>
    </w:p>
    <w:p w14:paraId="08BB4BFB" w14:textId="77777777" w:rsidR="004B4B41" w:rsidRPr="00AA7B5E" w:rsidRDefault="004B4B41" w:rsidP="004447C6">
      <w:pPr>
        <w:spacing w:after="0"/>
        <w:rPr>
          <w:lang w:val="lv-LV"/>
        </w:rPr>
      </w:pPr>
    </w:p>
    <w:p w14:paraId="145E8699" w14:textId="77777777" w:rsidR="00765C01" w:rsidRPr="00AA7B5E" w:rsidRDefault="00765C01" w:rsidP="00765C01">
      <w:pPr>
        <w:shd w:val="clear" w:color="auto" w:fill="FFFFFF"/>
        <w:spacing w:before="100" w:beforeAutospacing="1" w:after="100" w:afterAutospacing="1" w:line="293" w:lineRule="atLeast"/>
        <w:rPr>
          <w:rFonts w:ascii="Times New Roman" w:eastAsia="Times New Roman" w:hAnsi="Times New Roman" w:cs="Times New Roman"/>
          <w:b/>
          <w:sz w:val="24"/>
          <w:szCs w:val="24"/>
          <w:lang w:val="lv-LV"/>
        </w:rPr>
      </w:pPr>
      <w:r w:rsidRPr="00AA7B5E">
        <w:rPr>
          <w:rFonts w:ascii="Times New Roman" w:eastAsia="Times New Roman" w:hAnsi="Times New Roman" w:cs="Times New Roman"/>
          <w:b/>
          <w:sz w:val="24"/>
          <w:szCs w:val="24"/>
          <w:lang w:val="lv-LV"/>
        </w:rPr>
        <w:t>SASKAŅOTS</w:t>
      </w:r>
    </w:p>
    <w:tbl>
      <w:tblPr>
        <w:tblW w:w="5000" w:type="pct"/>
        <w:shd w:val="clear" w:color="auto" w:fill="FFFFFF"/>
        <w:tblCellMar>
          <w:top w:w="20" w:type="dxa"/>
          <w:left w:w="20" w:type="dxa"/>
          <w:bottom w:w="20" w:type="dxa"/>
          <w:right w:w="20" w:type="dxa"/>
        </w:tblCellMar>
        <w:tblLook w:val="04A0" w:firstRow="1" w:lastRow="0" w:firstColumn="1" w:lastColumn="0" w:noHBand="0" w:noVBand="1"/>
      </w:tblPr>
      <w:tblGrid>
        <w:gridCol w:w="4528"/>
        <w:gridCol w:w="493"/>
        <w:gridCol w:w="4725"/>
      </w:tblGrid>
      <w:tr w:rsidR="00BA45D4" w:rsidRPr="00AA7B5E" w14:paraId="00F210CD" w14:textId="77777777" w:rsidTr="00693DF5">
        <w:trPr>
          <w:trHeight w:val="200"/>
        </w:trPr>
        <w:tc>
          <w:tcPr>
            <w:tcW w:w="5000" w:type="pct"/>
            <w:gridSpan w:val="3"/>
            <w:tcBorders>
              <w:top w:val="nil"/>
              <w:left w:val="nil"/>
              <w:bottom w:val="single" w:sz="6" w:space="0" w:color="414142"/>
              <w:right w:val="nil"/>
            </w:tcBorders>
            <w:shd w:val="clear" w:color="auto" w:fill="FFFFFF"/>
            <w:hideMark/>
          </w:tcPr>
          <w:p w14:paraId="095E47B8" w14:textId="77777777" w:rsidR="00765C01" w:rsidRPr="00AA7B5E" w:rsidRDefault="00765C01" w:rsidP="00693DF5">
            <w:pPr>
              <w:spacing w:after="0" w:line="240" w:lineRule="auto"/>
              <w:rPr>
                <w:rFonts w:ascii="Times New Roman" w:eastAsia="Times New Roman" w:hAnsi="Times New Roman" w:cs="Times New Roman"/>
                <w:lang w:val="lv-LV"/>
              </w:rPr>
            </w:pPr>
            <w:r w:rsidRPr="00AA7B5E">
              <w:rPr>
                <w:rFonts w:ascii="Times New Roman" w:eastAsia="Times New Roman" w:hAnsi="Times New Roman" w:cs="Times New Roman"/>
                <w:lang w:val="lv-LV"/>
              </w:rPr>
              <w:t> Madonas novada pašvaldības domes priekšsēdētāja vietnieks</w:t>
            </w:r>
          </w:p>
        </w:tc>
      </w:tr>
      <w:tr w:rsidR="00BA45D4" w:rsidRPr="00AA7B5E" w14:paraId="4CEECB06" w14:textId="77777777" w:rsidTr="00693DF5">
        <w:trPr>
          <w:trHeight w:val="200"/>
        </w:trPr>
        <w:tc>
          <w:tcPr>
            <w:tcW w:w="0" w:type="auto"/>
            <w:gridSpan w:val="3"/>
            <w:tcBorders>
              <w:top w:val="nil"/>
              <w:left w:val="nil"/>
              <w:bottom w:val="nil"/>
              <w:right w:val="nil"/>
            </w:tcBorders>
            <w:shd w:val="clear" w:color="auto" w:fill="FFFFFF"/>
            <w:hideMark/>
          </w:tcPr>
          <w:p w14:paraId="617B295D" w14:textId="77777777" w:rsidR="00765C01" w:rsidRPr="00AA7B5E" w:rsidRDefault="00765C01" w:rsidP="00693DF5">
            <w:pPr>
              <w:spacing w:after="0" w:line="240" w:lineRule="auto"/>
              <w:jc w:val="center"/>
              <w:rPr>
                <w:rFonts w:ascii="Times New Roman" w:eastAsia="Times New Roman" w:hAnsi="Times New Roman" w:cs="Times New Roman"/>
                <w:lang w:val="lv-LV"/>
              </w:rPr>
            </w:pPr>
          </w:p>
        </w:tc>
      </w:tr>
      <w:tr w:rsidR="00BA45D4" w:rsidRPr="00AA7B5E" w14:paraId="6430E710" w14:textId="77777777" w:rsidTr="00693DF5">
        <w:trPr>
          <w:trHeight w:val="280"/>
        </w:trPr>
        <w:tc>
          <w:tcPr>
            <w:tcW w:w="2323" w:type="pct"/>
            <w:tcBorders>
              <w:top w:val="nil"/>
              <w:left w:val="nil"/>
              <w:bottom w:val="single" w:sz="6" w:space="0" w:color="414142"/>
              <w:right w:val="nil"/>
            </w:tcBorders>
            <w:shd w:val="clear" w:color="auto" w:fill="FFFFFF"/>
            <w:hideMark/>
          </w:tcPr>
          <w:p w14:paraId="7FEF7C3E" w14:textId="77777777" w:rsidR="00765C01" w:rsidRPr="00AA7B5E" w:rsidRDefault="00765C01" w:rsidP="00693DF5">
            <w:pPr>
              <w:spacing w:after="0" w:line="240" w:lineRule="auto"/>
              <w:rPr>
                <w:rFonts w:ascii="Times New Roman" w:eastAsia="Times New Roman" w:hAnsi="Times New Roman" w:cs="Times New Roman"/>
                <w:lang w:val="lv-LV"/>
              </w:rPr>
            </w:pPr>
            <w:r w:rsidRPr="00AA7B5E">
              <w:rPr>
                <w:rFonts w:ascii="Times New Roman" w:eastAsia="Times New Roman" w:hAnsi="Times New Roman" w:cs="Times New Roman"/>
                <w:lang w:val="lv-LV"/>
              </w:rPr>
              <w:t> </w:t>
            </w:r>
          </w:p>
        </w:tc>
        <w:tc>
          <w:tcPr>
            <w:tcW w:w="253" w:type="pct"/>
            <w:tcBorders>
              <w:top w:val="nil"/>
              <w:left w:val="nil"/>
              <w:bottom w:val="nil"/>
              <w:right w:val="nil"/>
            </w:tcBorders>
            <w:shd w:val="clear" w:color="auto" w:fill="FFFFFF"/>
            <w:hideMark/>
          </w:tcPr>
          <w:p w14:paraId="217E5947" w14:textId="77777777" w:rsidR="00765C01" w:rsidRPr="00AA7B5E" w:rsidRDefault="00765C01" w:rsidP="00693DF5">
            <w:pPr>
              <w:spacing w:after="0" w:line="240" w:lineRule="auto"/>
              <w:rPr>
                <w:rFonts w:ascii="Times New Roman" w:eastAsia="Times New Roman" w:hAnsi="Times New Roman" w:cs="Times New Roman"/>
                <w:lang w:val="lv-LV"/>
              </w:rPr>
            </w:pPr>
            <w:r w:rsidRPr="00AA7B5E">
              <w:rPr>
                <w:rFonts w:ascii="Times New Roman" w:eastAsia="Times New Roman" w:hAnsi="Times New Roman" w:cs="Times New Roman"/>
                <w:lang w:val="lv-LV"/>
              </w:rPr>
              <w:t> </w:t>
            </w:r>
          </w:p>
        </w:tc>
        <w:tc>
          <w:tcPr>
            <w:tcW w:w="2424" w:type="pct"/>
            <w:tcBorders>
              <w:top w:val="nil"/>
              <w:left w:val="nil"/>
              <w:bottom w:val="single" w:sz="6" w:space="0" w:color="414142"/>
              <w:right w:val="nil"/>
            </w:tcBorders>
            <w:shd w:val="clear" w:color="auto" w:fill="FFFFFF"/>
            <w:hideMark/>
          </w:tcPr>
          <w:p w14:paraId="0733AAEC" w14:textId="25CAB490" w:rsidR="00765C01" w:rsidRPr="00AA7B5E" w:rsidRDefault="00765C01" w:rsidP="00693DF5">
            <w:pPr>
              <w:spacing w:after="0" w:line="240" w:lineRule="auto"/>
              <w:rPr>
                <w:rFonts w:ascii="Times New Roman" w:eastAsia="Times New Roman" w:hAnsi="Times New Roman" w:cs="Times New Roman"/>
                <w:lang w:val="lv-LV"/>
              </w:rPr>
            </w:pPr>
            <w:r w:rsidRPr="00AA7B5E">
              <w:rPr>
                <w:rFonts w:ascii="Times New Roman" w:eastAsia="Times New Roman" w:hAnsi="Times New Roman" w:cs="Times New Roman"/>
                <w:lang w:val="lv-LV"/>
              </w:rPr>
              <w:t> </w:t>
            </w:r>
            <w:r w:rsidR="008F3C83" w:rsidRPr="00AA7B5E">
              <w:rPr>
                <w:rFonts w:ascii="Times New Roman" w:eastAsia="Times New Roman" w:hAnsi="Times New Roman" w:cs="Times New Roman"/>
                <w:lang w:val="lv-LV"/>
              </w:rPr>
              <w:t>Māris Justs</w:t>
            </w:r>
          </w:p>
        </w:tc>
      </w:tr>
      <w:tr w:rsidR="00BA45D4" w:rsidRPr="00AA7B5E" w14:paraId="7F6A6890" w14:textId="77777777" w:rsidTr="00693DF5">
        <w:trPr>
          <w:trHeight w:val="200"/>
        </w:trPr>
        <w:tc>
          <w:tcPr>
            <w:tcW w:w="2323" w:type="pct"/>
            <w:tcBorders>
              <w:top w:val="single" w:sz="6" w:space="0" w:color="414142"/>
              <w:left w:val="nil"/>
              <w:bottom w:val="nil"/>
              <w:right w:val="nil"/>
            </w:tcBorders>
            <w:shd w:val="clear" w:color="auto" w:fill="FFFFFF"/>
            <w:hideMark/>
          </w:tcPr>
          <w:p w14:paraId="431D4E05" w14:textId="77777777" w:rsidR="00765C01" w:rsidRPr="00AA7B5E" w:rsidRDefault="00765C01" w:rsidP="00693DF5">
            <w:pPr>
              <w:spacing w:after="0" w:line="240" w:lineRule="auto"/>
              <w:jc w:val="center"/>
              <w:rPr>
                <w:rFonts w:ascii="Times New Roman" w:eastAsia="Times New Roman" w:hAnsi="Times New Roman" w:cs="Times New Roman"/>
                <w:i/>
                <w:sz w:val="16"/>
                <w:szCs w:val="16"/>
                <w:lang w:val="lv-LV"/>
              </w:rPr>
            </w:pPr>
            <w:r w:rsidRPr="00AA7B5E">
              <w:rPr>
                <w:rFonts w:ascii="Times New Roman" w:eastAsia="Times New Roman" w:hAnsi="Times New Roman" w:cs="Times New Roman"/>
                <w:i/>
                <w:sz w:val="16"/>
                <w:szCs w:val="16"/>
                <w:lang w:val="lv-LV"/>
              </w:rPr>
              <w:t>(paraksts)</w:t>
            </w:r>
          </w:p>
        </w:tc>
        <w:tc>
          <w:tcPr>
            <w:tcW w:w="253" w:type="pct"/>
            <w:tcBorders>
              <w:top w:val="nil"/>
              <w:left w:val="nil"/>
              <w:bottom w:val="nil"/>
              <w:right w:val="nil"/>
            </w:tcBorders>
            <w:shd w:val="clear" w:color="auto" w:fill="FFFFFF"/>
            <w:hideMark/>
          </w:tcPr>
          <w:p w14:paraId="5646DD4C" w14:textId="77777777" w:rsidR="00765C01" w:rsidRPr="00AA7B5E" w:rsidRDefault="00765C01" w:rsidP="00693DF5">
            <w:pPr>
              <w:spacing w:after="0" w:line="240" w:lineRule="auto"/>
              <w:jc w:val="center"/>
              <w:rPr>
                <w:rFonts w:ascii="Times New Roman" w:eastAsia="Times New Roman" w:hAnsi="Times New Roman" w:cs="Times New Roman"/>
                <w:sz w:val="20"/>
                <w:szCs w:val="20"/>
                <w:lang w:val="lv-LV"/>
              </w:rPr>
            </w:pPr>
            <w:r w:rsidRPr="00AA7B5E">
              <w:rPr>
                <w:rFonts w:ascii="Times New Roman" w:eastAsia="Times New Roman" w:hAnsi="Times New Roman" w:cs="Times New Roman"/>
                <w:sz w:val="20"/>
                <w:szCs w:val="20"/>
                <w:lang w:val="lv-LV"/>
              </w:rPr>
              <w:t> </w:t>
            </w:r>
          </w:p>
        </w:tc>
        <w:tc>
          <w:tcPr>
            <w:tcW w:w="2424" w:type="pct"/>
            <w:tcBorders>
              <w:top w:val="single" w:sz="6" w:space="0" w:color="414142"/>
              <w:left w:val="nil"/>
              <w:bottom w:val="nil"/>
              <w:right w:val="nil"/>
            </w:tcBorders>
            <w:shd w:val="clear" w:color="auto" w:fill="FFFFFF"/>
            <w:hideMark/>
          </w:tcPr>
          <w:p w14:paraId="77A49163" w14:textId="77777777" w:rsidR="00765C01" w:rsidRPr="00AA7B5E" w:rsidRDefault="00765C01" w:rsidP="00693DF5">
            <w:pPr>
              <w:spacing w:after="0" w:line="240" w:lineRule="auto"/>
              <w:jc w:val="center"/>
              <w:rPr>
                <w:rFonts w:ascii="Times New Roman" w:eastAsia="Times New Roman" w:hAnsi="Times New Roman" w:cs="Times New Roman"/>
                <w:sz w:val="20"/>
                <w:szCs w:val="20"/>
                <w:lang w:val="lv-LV"/>
              </w:rPr>
            </w:pPr>
          </w:p>
        </w:tc>
      </w:tr>
      <w:tr w:rsidR="00BA45D4" w:rsidRPr="00AA7B5E" w14:paraId="412B73B3" w14:textId="77777777" w:rsidTr="00693DF5">
        <w:trPr>
          <w:trHeight w:val="280"/>
        </w:trPr>
        <w:tc>
          <w:tcPr>
            <w:tcW w:w="2323" w:type="pct"/>
            <w:tcBorders>
              <w:top w:val="nil"/>
              <w:left w:val="nil"/>
              <w:bottom w:val="single" w:sz="6" w:space="0" w:color="414142"/>
              <w:right w:val="nil"/>
            </w:tcBorders>
            <w:shd w:val="clear" w:color="auto" w:fill="FFFFFF"/>
            <w:hideMark/>
          </w:tcPr>
          <w:p w14:paraId="303A6834" w14:textId="77777777" w:rsidR="00765C01" w:rsidRPr="00AA7B5E" w:rsidRDefault="00765C01" w:rsidP="00693DF5">
            <w:pPr>
              <w:spacing w:after="0" w:line="240" w:lineRule="auto"/>
              <w:jc w:val="center"/>
              <w:rPr>
                <w:rFonts w:ascii="Times New Roman" w:eastAsia="Times New Roman" w:hAnsi="Times New Roman" w:cs="Times New Roman"/>
                <w:i/>
                <w:sz w:val="16"/>
                <w:szCs w:val="16"/>
                <w:lang w:val="lv-LV"/>
              </w:rPr>
            </w:pPr>
            <w:r w:rsidRPr="00AA7B5E">
              <w:rPr>
                <w:rFonts w:ascii="Times New Roman" w:eastAsia="Times New Roman" w:hAnsi="Times New Roman" w:cs="Times New Roman"/>
                <w:i/>
                <w:sz w:val="16"/>
                <w:szCs w:val="16"/>
                <w:lang w:val="lv-LV"/>
              </w:rPr>
              <w:t> </w:t>
            </w:r>
          </w:p>
        </w:tc>
        <w:tc>
          <w:tcPr>
            <w:tcW w:w="253" w:type="pct"/>
            <w:tcBorders>
              <w:top w:val="nil"/>
              <w:left w:val="nil"/>
              <w:bottom w:val="nil"/>
              <w:right w:val="nil"/>
            </w:tcBorders>
            <w:shd w:val="clear" w:color="auto" w:fill="FFFFFF"/>
            <w:hideMark/>
          </w:tcPr>
          <w:p w14:paraId="4BBC7186" w14:textId="77777777" w:rsidR="00765C01" w:rsidRPr="00AA7B5E" w:rsidRDefault="00765C01" w:rsidP="00693DF5">
            <w:pPr>
              <w:spacing w:after="0" w:line="240" w:lineRule="auto"/>
              <w:jc w:val="center"/>
              <w:rPr>
                <w:rFonts w:ascii="Times New Roman" w:eastAsia="Times New Roman" w:hAnsi="Times New Roman" w:cs="Times New Roman"/>
                <w:sz w:val="20"/>
                <w:szCs w:val="20"/>
                <w:lang w:val="lv-LV"/>
              </w:rPr>
            </w:pPr>
            <w:r w:rsidRPr="00AA7B5E">
              <w:rPr>
                <w:rFonts w:ascii="Times New Roman" w:eastAsia="Times New Roman" w:hAnsi="Times New Roman" w:cs="Times New Roman"/>
                <w:sz w:val="20"/>
                <w:szCs w:val="20"/>
                <w:lang w:val="lv-LV"/>
              </w:rPr>
              <w:t> </w:t>
            </w:r>
          </w:p>
        </w:tc>
        <w:tc>
          <w:tcPr>
            <w:tcW w:w="2424" w:type="pct"/>
            <w:tcBorders>
              <w:top w:val="nil"/>
              <w:left w:val="nil"/>
              <w:bottom w:val="nil"/>
              <w:right w:val="nil"/>
            </w:tcBorders>
            <w:shd w:val="clear" w:color="auto" w:fill="FFFFFF"/>
            <w:hideMark/>
          </w:tcPr>
          <w:p w14:paraId="175C0B55" w14:textId="77777777" w:rsidR="00765C01" w:rsidRPr="00AA7B5E" w:rsidRDefault="00765C01" w:rsidP="00693DF5">
            <w:pPr>
              <w:spacing w:after="0" w:line="240" w:lineRule="auto"/>
              <w:jc w:val="center"/>
              <w:rPr>
                <w:rFonts w:ascii="Times New Roman" w:eastAsia="Times New Roman" w:hAnsi="Times New Roman" w:cs="Times New Roman"/>
                <w:sz w:val="20"/>
                <w:szCs w:val="20"/>
                <w:lang w:val="lv-LV"/>
              </w:rPr>
            </w:pPr>
            <w:r w:rsidRPr="00AA7B5E">
              <w:rPr>
                <w:rFonts w:ascii="Times New Roman" w:eastAsia="Times New Roman" w:hAnsi="Times New Roman" w:cs="Times New Roman"/>
                <w:sz w:val="20"/>
                <w:szCs w:val="20"/>
                <w:lang w:val="lv-LV"/>
              </w:rPr>
              <w:t> </w:t>
            </w:r>
          </w:p>
        </w:tc>
      </w:tr>
      <w:tr w:rsidR="00BA45D4" w:rsidRPr="00AA7B5E" w14:paraId="6FE8A064" w14:textId="77777777" w:rsidTr="00693DF5">
        <w:trPr>
          <w:trHeight w:val="200"/>
        </w:trPr>
        <w:tc>
          <w:tcPr>
            <w:tcW w:w="2323" w:type="pct"/>
            <w:tcBorders>
              <w:top w:val="single" w:sz="6" w:space="0" w:color="414142"/>
              <w:left w:val="nil"/>
              <w:bottom w:val="nil"/>
              <w:right w:val="nil"/>
            </w:tcBorders>
            <w:shd w:val="clear" w:color="auto" w:fill="FFFFFF"/>
            <w:hideMark/>
          </w:tcPr>
          <w:p w14:paraId="3B02803B" w14:textId="77777777" w:rsidR="00765C01" w:rsidRPr="00AA7B5E" w:rsidRDefault="00765C01" w:rsidP="00693DF5">
            <w:pPr>
              <w:spacing w:after="0" w:line="240" w:lineRule="auto"/>
              <w:jc w:val="center"/>
              <w:rPr>
                <w:rFonts w:ascii="Times New Roman" w:eastAsia="Times New Roman" w:hAnsi="Times New Roman" w:cs="Times New Roman"/>
                <w:i/>
                <w:sz w:val="16"/>
                <w:szCs w:val="16"/>
                <w:lang w:val="lv-LV"/>
              </w:rPr>
            </w:pPr>
            <w:r w:rsidRPr="00AA7B5E">
              <w:rPr>
                <w:rFonts w:ascii="Times New Roman" w:eastAsia="Times New Roman" w:hAnsi="Times New Roman" w:cs="Times New Roman"/>
                <w:i/>
                <w:sz w:val="16"/>
                <w:szCs w:val="16"/>
                <w:lang w:val="lv-LV"/>
              </w:rPr>
              <w:t>(datums)</w:t>
            </w:r>
          </w:p>
        </w:tc>
        <w:tc>
          <w:tcPr>
            <w:tcW w:w="253" w:type="pct"/>
            <w:tcBorders>
              <w:top w:val="nil"/>
              <w:left w:val="nil"/>
              <w:bottom w:val="nil"/>
              <w:right w:val="nil"/>
            </w:tcBorders>
            <w:shd w:val="clear" w:color="auto" w:fill="FFFFFF"/>
            <w:hideMark/>
          </w:tcPr>
          <w:p w14:paraId="69FE27FB" w14:textId="77777777" w:rsidR="00765C01" w:rsidRPr="00AA7B5E" w:rsidRDefault="00765C01" w:rsidP="00693DF5">
            <w:pPr>
              <w:spacing w:after="0" w:line="240" w:lineRule="auto"/>
              <w:jc w:val="center"/>
              <w:rPr>
                <w:rFonts w:ascii="Times New Roman" w:eastAsia="Times New Roman" w:hAnsi="Times New Roman" w:cs="Times New Roman"/>
                <w:sz w:val="20"/>
                <w:szCs w:val="20"/>
                <w:lang w:val="lv-LV"/>
              </w:rPr>
            </w:pPr>
            <w:r w:rsidRPr="00AA7B5E">
              <w:rPr>
                <w:rFonts w:ascii="Times New Roman" w:eastAsia="Times New Roman" w:hAnsi="Times New Roman" w:cs="Times New Roman"/>
                <w:sz w:val="20"/>
                <w:szCs w:val="20"/>
                <w:lang w:val="lv-LV"/>
              </w:rPr>
              <w:t> </w:t>
            </w:r>
          </w:p>
        </w:tc>
        <w:tc>
          <w:tcPr>
            <w:tcW w:w="2424" w:type="pct"/>
            <w:tcBorders>
              <w:top w:val="nil"/>
              <w:left w:val="nil"/>
              <w:bottom w:val="nil"/>
              <w:right w:val="nil"/>
            </w:tcBorders>
            <w:shd w:val="clear" w:color="auto" w:fill="FFFFFF"/>
            <w:hideMark/>
          </w:tcPr>
          <w:p w14:paraId="5650AC23" w14:textId="77777777" w:rsidR="00765C01" w:rsidRPr="00AA7B5E" w:rsidRDefault="00765C01" w:rsidP="00693DF5">
            <w:pPr>
              <w:spacing w:after="0" w:line="240" w:lineRule="auto"/>
              <w:jc w:val="center"/>
              <w:rPr>
                <w:rFonts w:ascii="Times New Roman" w:eastAsia="Times New Roman" w:hAnsi="Times New Roman" w:cs="Times New Roman"/>
                <w:sz w:val="20"/>
                <w:szCs w:val="20"/>
                <w:lang w:val="lv-LV"/>
              </w:rPr>
            </w:pPr>
            <w:r w:rsidRPr="00AA7B5E">
              <w:rPr>
                <w:rFonts w:ascii="Times New Roman" w:eastAsia="Times New Roman" w:hAnsi="Times New Roman" w:cs="Times New Roman"/>
                <w:sz w:val="20"/>
                <w:szCs w:val="20"/>
                <w:lang w:val="lv-LV"/>
              </w:rPr>
              <w:t> </w:t>
            </w:r>
          </w:p>
        </w:tc>
      </w:tr>
    </w:tbl>
    <w:p w14:paraId="7ED5C2A9" w14:textId="77777777" w:rsidR="0080439F" w:rsidRPr="00AA7B5E" w:rsidRDefault="0080439F" w:rsidP="0080439F">
      <w:pPr>
        <w:pStyle w:val="Sarakstarindkopa"/>
        <w:shd w:val="clear" w:color="auto" w:fill="FFFFFF" w:themeFill="background1"/>
        <w:spacing w:after="0" w:line="240" w:lineRule="auto"/>
        <w:ind w:left="-426" w:right="-1192"/>
        <w:rPr>
          <w:rFonts w:ascii="Times New Roman" w:hAnsi="Times New Roman" w:cs="Times New Roman"/>
          <w:b/>
          <w:bCs/>
          <w:sz w:val="24"/>
          <w:szCs w:val="24"/>
          <w:lang w:val="lv-LV"/>
        </w:rPr>
      </w:pPr>
    </w:p>
    <w:p w14:paraId="4C997685" w14:textId="77777777" w:rsidR="0080439F" w:rsidRPr="00AA7B5E" w:rsidRDefault="0080439F" w:rsidP="0080439F">
      <w:pPr>
        <w:pStyle w:val="Sarakstarindkopa"/>
        <w:shd w:val="clear" w:color="auto" w:fill="FFFFFF" w:themeFill="background1"/>
        <w:spacing w:after="0" w:line="240" w:lineRule="auto"/>
        <w:ind w:left="-426" w:right="-1192"/>
        <w:rPr>
          <w:rFonts w:ascii="Times New Roman" w:hAnsi="Times New Roman" w:cs="Times New Roman"/>
          <w:b/>
          <w:bCs/>
          <w:sz w:val="24"/>
          <w:szCs w:val="24"/>
          <w:lang w:val="lv-LV"/>
        </w:rPr>
      </w:pPr>
    </w:p>
    <w:p w14:paraId="4C5B9451" w14:textId="77777777" w:rsidR="0080439F" w:rsidRPr="00AA7B5E" w:rsidRDefault="0080439F" w:rsidP="0080439F">
      <w:pPr>
        <w:pStyle w:val="Sarakstarindkopa"/>
        <w:shd w:val="clear" w:color="auto" w:fill="FFFFFF" w:themeFill="background1"/>
        <w:spacing w:after="0" w:line="240" w:lineRule="auto"/>
        <w:ind w:left="-426" w:right="-1192"/>
        <w:rPr>
          <w:rFonts w:ascii="Times New Roman" w:hAnsi="Times New Roman" w:cs="Times New Roman"/>
          <w:b/>
          <w:bCs/>
          <w:sz w:val="24"/>
          <w:szCs w:val="24"/>
          <w:lang w:val="lv-LV"/>
        </w:rPr>
      </w:pPr>
    </w:p>
    <w:p w14:paraId="5D7356E7" w14:textId="77777777" w:rsidR="0080439F" w:rsidRPr="00AA7B5E" w:rsidRDefault="0080439F" w:rsidP="0080439F">
      <w:pPr>
        <w:shd w:val="clear" w:color="auto" w:fill="FFFFFF" w:themeFill="background1"/>
        <w:spacing w:after="0" w:line="240" w:lineRule="auto"/>
        <w:ind w:right="-1192"/>
        <w:rPr>
          <w:rFonts w:ascii="Times New Roman" w:hAnsi="Times New Roman" w:cs="Times New Roman"/>
          <w:b/>
          <w:bCs/>
          <w:sz w:val="24"/>
          <w:szCs w:val="24"/>
          <w:lang w:val="lv-LV"/>
        </w:rPr>
      </w:pPr>
    </w:p>
    <w:p w14:paraId="72C1E7EC" w14:textId="77777777" w:rsidR="008919E3" w:rsidRPr="00AA7B5E" w:rsidRDefault="0080439F" w:rsidP="00130E10">
      <w:pPr>
        <w:pStyle w:val="Kjene"/>
        <w:jc w:val="center"/>
        <w:rPr>
          <w:rFonts w:ascii="Times New Roman" w:hAnsi="Times New Roman" w:cs="Times New Roman"/>
          <w:i/>
          <w:iCs/>
          <w:sz w:val="24"/>
          <w:szCs w:val="24"/>
          <w:lang w:val="lv-LV"/>
        </w:rPr>
      </w:pPr>
      <w:r w:rsidRPr="00AA7B5E">
        <w:rPr>
          <w:rFonts w:ascii="Times New Roman" w:hAnsi="Times New Roman" w:cs="Times New Roman"/>
          <w:i/>
          <w:iCs/>
          <w:sz w:val="24"/>
          <w:szCs w:val="24"/>
          <w:lang w:val="lv-LV"/>
        </w:rPr>
        <w:t>DOKUMENTS PARAKSTĪTS AR DROŠU ELEKTRONISKO PARAKSTU</w:t>
      </w:r>
    </w:p>
    <w:p w14:paraId="3B4BF50A" w14:textId="5A43B69F" w:rsidR="0080439F" w:rsidRPr="00AA7B5E" w:rsidRDefault="0080439F" w:rsidP="00130E10">
      <w:pPr>
        <w:pStyle w:val="Kjene"/>
        <w:jc w:val="center"/>
        <w:rPr>
          <w:rFonts w:ascii="Times New Roman" w:hAnsi="Times New Roman" w:cs="Times New Roman"/>
          <w:i/>
          <w:iCs/>
          <w:sz w:val="24"/>
          <w:szCs w:val="24"/>
          <w:lang w:val="lv-LV"/>
        </w:rPr>
      </w:pPr>
      <w:r w:rsidRPr="00AA7B5E">
        <w:rPr>
          <w:rFonts w:ascii="Times New Roman" w:hAnsi="Times New Roman" w:cs="Times New Roman"/>
          <w:i/>
          <w:iCs/>
          <w:sz w:val="24"/>
          <w:szCs w:val="24"/>
          <w:lang w:val="lv-LV"/>
        </w:rPr>
        <w:t xml:space="preserve"> UN SATUR LAIKA ZĪMOGU</w:t>
      </w:r>
    </w:p>
    <w:p w14:paraId="6AED5194" w14:textId="77777777" w:rsidR="00904428" w:rsidRPr="00AA7B5E" w:rsidRDefault="00904428" w:rsidP="009D24D6">
      <w:pPr>
        <w:pStyle w:val="Sarakstarindkopa"/>
        <w:numPr>
          <w:ilvl w:val="0"/>
          <w:numId w:val="1"/>
        </w:numPr>
        <w:spacing w:after="0" w:line="240" w:lineRule="auto"/>
        <w:ind w:left="-426" w:right="-1192"/>
        <w:rPr>
          <w:rFonts w:ascii="Times New Roman" w:hAnsi="Times New Roman" w:cs="Times New Roman"/>
          <w:b/>
          <w:sz w:val="24"/>
          <w:szCs w:val="24"/>
          <w:lang w:val="lv-LV"/>
        </w:rPr>
        <w:sectPr w:rsidR="00904428" w:rsidRPr="00AA7B5E" w:rsidSect="00007945">
          <w:type w:val="continuous"/>
          <w:pgSz w:w="11906" w:h="16838" w:code="9"/>
          <w:pgMar w:top="1440" w:right="1080" w:bottom="1440" w:left="1080" w:header="709" w:footer="709" w:gutter="0"/>
          <w:cols w:space="708"/>
          <w:docGrid w:linePitch="360"/>
        </w:sectPr>
      </w:pPr>
    </w:p>
    <w:p w14:paraId="4A5E08D3" w14:textId="76CB28E8" w:rsidR="004B4B41" w:rsidRPr="00AA7B5E" w:rsidRDefault="00452A62" w:rsidP="009D24D6">
      <w:pPr>
        <w:pStyle w:val="Sarakstarindkopa"/>
        <w:numPr>
          <w:ilvl w:val="0"/>
          <w:numId w:val="1"/>
        </w:numPr>
        <w:spacing w:after="0" w:line="240" w:lineRule="auto"/>
        <w:ind w:left="-426" w:right="-1192"/>
        <w:rPr>
          <w:rFonts w:ascii="Times New Roman" w:hAnsi="Times New Roman" w:cs="Times New Roman"/>
          <w:b/>
          <w:bCs/>
          <w:sz w:val="24"/>
          <w:szCs w:val="24"/>
          <w:lang w:val="lv-LV"/>
        </w:rPr>
      </w:pPr>
      <w:r w:rsidRPr="00AA7B5E">
        <w:rPr>
          <w:rFonts w:ascii="Times New Roman" w:hAnsi="Times New Roman" w:cs="Times New Roman"/>
          <w:b/>
          <w:sz w:val="24"/>
          <w:szCs w:val="24"/>
          <w:lang w:val="lv-LV"/>
        </w:rPr>
        <w:lastRenderedPageBreak/>
        <w:t xml:space="preserve">IZGLĪTĪBAS  IESTĀDES  </w:t>
      </w:r>
      <w:r w:rsidRPr="00AA7B5E">
        <w:rPr>
          <w:rFonts w:ascii="Times New Roman" w:hAnsi="Times New Roman" w:cs="Times New Roman"/>
          <w:b/>
          <w:bCs/>
          <w:sz w:val="24"/>
          <w:szCs w:val="24"/>
          <w:lang w:val="lv-LV"/>
        </w:rPr>
        <w:t xml:space="preserve">VISPĀRĪGS  RAKSTUROJUMS </w:t>
      </w:r>
    </w:p>
    <w:p w14:paraId="14856118" w14:textId="77777777" w:rsidR="00FA2656" w:rsidRPr="00AA7B5E" w:rsidRDefault="00FA2656" w:rsidP="00FA2656">
      <w:pPr>
        <w:pStyle w:val="Sarakstarindkopa"/>
        <w:spacing w:after="0" w:line="240" w:lineRule="auto"/>
        <w:ind w:left="-426"/>
        <w:rPr>
          <w:rFonts w:ascii="Times New Roman" w:hAnsi="Times New Roman" w:cs="Times New Roman"/>
          <w:b/>
          <w:bCs/>
          <w:sz w:val="16"/>
          <w:szCs w:val="16"/>
          <w:lang w:val="lv-LV"/>
        </w:rPr>
      </w:pPr>
    </w:p>
    <w:p w14:paraId="5BEA9269" w14:textId="11205363" w:rsidR="00FA2656" w:rsidRPr="00AA7B5E" w:rsidRDefault="00CD4A26" w:rsidP="009313D3">
      <w:pPr>
        <w:pStyle w:val="Sarakstarindkopa"/>
        <w:numPr>
          <w:ilvl w:val="1"/>
          <w:numId w:val="1"/>
        </w:numPr>
        <w:spacing w:after="0" w:line="240" w:lineRule="auto"/>
        <w:ind w:left="-142" w:firstLine="142"/>
        <w:rPr>
          <w:rFonts w:ascii="Times New Roman" w:hAnsi="Times New Roman" w:cs="Times New Roman"/>
          <w:sz w:val="24"/>
          <w:szCs w:val="24"/>
          <w:lang w:val="lv-LV"/>
        </w:rPr>
      </w:pPr>
      <w:r w:rsidRPr="00AA7B5E">
        <w:rPr>
          <w:rFonts w:ascii="Times New Roman" w:hAnsi="Times New Roman" w:cs="Times New Roman"/>
          <w:bCs/>
          <w:sz w:val="24"/>
          <w:szCs w:val="24"/>
          <w:lang w:val="lv-LV"/>
        </w:rPr>
        <w:t>Izglītības iestādes  m</w:t>
      </w:r>
      <w:r w:rsidR="00FA2656" w:rsidRPr="00AA7B5E">
        <w:rPr>
          <w:rFonts w:ascii="Times New Roman" w:hAnsi="Times New Roman" w:cs="Times New Roman"/>
          <w:sz w:val="24"/>
          <w:szCs w:val="24"/>
          <w:lang w:val="lv-LV"/>
        </w:rPr>
        <w:t xml:space="preserve">isija – </w:t>
      </w:r>
      <w:bookmarkStart w:id="0" w:name="_Hlk121211387"/>
      <w:r w:rsidR="00CC6E0C" w:rsidRPr="00AA7B5E">
        <w:rPr>
          <w:rFonts w:ascii="Times New Roman" w:hAnsi="Times New Roman" w:cs="Times New Roman"/>
          <w:b/>
          <w:bCs/>
          <w:sz w:val="24"/>
          <w:szCs w:val="24"/>
          <w:lang w:val="lv-LV"/>
        </w:rPr>
        <w:t>Ar mērķtiecību un sadarbību uz izcilību</w:t>
      </w:r>
      <w:bookmarkEnd w:id="0"/>
    </w:p>
    <w:p w14:paraId="50FFA4EE" w14:textId="3368991E" w:rsidR="00FA2656" w:rsidRPr="00AA7B5E" w:rsidRDefault="00CD4A26" w:rsidP="009313D3">
      <w:pPr>
        <w:pStyle w:val="Sarakstarindkopa"/>
        <w:numPr>
          <w:ilvl w:val="1"/>
          <w:numId w:val="1"/>
        </w:numPr>
        <w:spacing w:after="0" w:line="240" w:lineRule="auto"/>
        <w:ind w:left="-142" w:firstLine="142"/>
        <w:rPr>
          <w:rFonts w:ascii="Times New Roman" w:hAnsi="Times New Roman" w:cs="Times New Roman"/>
          <w:sz w:val="24"/>
          <w:szCs w:val="24"/>
          <w:lang w:val="lv-LV"/>
        </w:rPr>
      </w:pPr>
      <w:r w:rsidRPr="00AA7B5E">
        <w:rPr>
          <w:rFonts w:ascii="Times New Roman" w:hAnsi="Times New Roman" w:cs="Times New Roman"/>
          <w:bCs/>
          <w:sz w:val="24"/>
          <w:szCs w:val="24"/>
          <w:lang w:val="lv-LV"/>
        </w:rPr>
        <w:t>Izglītības iestādes v</w:t>
      </w:r>
      <w:r w:rsidR="00FA2656" w:rsidRPr="00AA7B5E">
        <w:rPr>
          <w:rFonts w:ascii="Times New Roman" w:hAnsi="Times New Roman" w:cs="Times New Roman"/>
          <w:sz w:val="24"/>
          <w:szCs w:val="24"/>
          <w:lang w:val="lv-LV"/>
        </w:rPr>
        <w:t xml:space="preserve">īzija  par izglītojamo – </w:t>
      </w:r>
      <w:bookmarkStart w:id="1" w:name="_Hlk121211368"/>
      <w:r w:rsidR="00CC6E0C" w:rsidRPr="00AA7B5E">
        <w:rPr>
          <w:rFonts w:ascii="Times New Roman" w:hAnsi="Times New Roman" w:cs="Times New Roman"/>
          <w:b/>
          <w:bCs/>
          <w:color w:val="000000"/>
          <w:sz w:val="24"/>
          <w:szCs w:val="24"/>
          <w:lang w:val="lv-LV"/>
        </w:rPr>
        <w:t>Izaugsme atbalstošā vidē</w:t>
      </w:r>
      <w:bookmarkEnd w:id="1"/>
    </w:p>
    <w:p w14:paraId="7A670FAE" w14:textId="2E92511E" w:rsidR="004B4B41" w:rsidRPr="00AA7B5E" w:rsidRDefault="00CD4A26" w:rsidP="009313D3">
      <w:pPr>
        <w:pStyle w:val="Sarakstarindkopa"/>
        <w:numPr>
          <w:ilvl w:val="1"/>
          <w:numId w:val="1"/>
        </w:numPr>
        <w:spacing w:after="0" w:line="240" w:lineRule="auto"/>
        <w:ind w:left="-142" w:firstLine="142"/>
        <w:rPr>
          <w:rFonts w:ascii="Times New Roman" w:hAnsi="Times New Roman" w:cs="Times New Roman"/>
          <w:sz w:val="24"/>
          <w:szCs w:val="24"/>
          <w:lang w:val="lv-LV"/>
        </w:rPr>
      </w:pPr>
      <w:r w:rsidRPr="00AA7B5E">
        <w:rPr>
          <w:rFonts w:ascii="Times New Roman" w:hAnsi="Times New Roman" w:cs="Times New Roman"/>
          <w:bCs/>
          <w:sz w:val="24"/>
          <w:szCs w:val="24"/>
          <w:lang w:val="lv-LV"/>
        </w:rPr>
        <w:t xml:space="preserve">Izglītības iestādes </w:t>
      </w:r>
      <w:r w:rsidRPr="00AA7B5E">
        <w:rPr>
          <w:rFonts w:ascii="Times New Roman" w:hAnsi="Times New Roman" w:cs="Times New Roman"/>
          <w:sz w:val="24"/>
          <w:szCs w:val="24"/>
          <w:lang w:val="lv-LV"/>
        </w:rPr>
        <w:t>v</w:t>
      </w:r>
      <w:r w:rsidR="00FA2656" w:rsidRPr="00AA7B5E">
        <w:rPr>
          <w:rFonts w:ascii="Times New Roman" w:hAnsi="Times New Roman" w:cs="Times New Roman"/>
          <w:sz w:val="24"/>
          <w:szCs w:val="24"/>
          <w:lang w:val="lv-LV"/>
        </w:rPr>
        <w:t>ērtības –</w:t>
      </w:r>
      <w:r w:rsidR="00CC6E0C" w:rsidRPr="00AA7B5E">
        <w:rPr>
          <w:rFonts w:ascii="Times New Roman" w:hAnsi="Times New Roman" w:cs="Times New Roman"/>
          <w:sz w:val="24"/>
          <w:szCs w:val="24"/>
          <w:lang w:val="lv-LV"/>
        </w:rPr>
        <w:t xml:space="preserve"> </w:t>
      </w:r>
      <w:bookmarkStart w:id="2" w:name="_Hlk121211404"/>
      <w:r w:rsidR="00CC6E0C" w:rsidRPr="00AA7B5E">
        <w:rPr>
          <w:rStyle w:val="Izteiksmgs"/>
          <w:rFonts w:ascii="Times New Roman" w:hAnsi="Times New Roman" w:cs="Times New Roman"/>
          <w:color w:val="000000"/>
          <w:sz w:val="24"/>
          <w:szCs w:val="24"/>
          <w:lang w:val="lv-LV"/>
        </w:rPr>
        <w:t>piederības apziņa,</w:t>
      </w:r>
      <w:r w:rsidR="00CC6E0C" w:rsidRPr="00AA7B5E">
        <w:rPr>
          <w:rFonts w:ascii="Times New Roman" w:hAnsi="Times New Roman" w:cs="Times New Roman"/>
          <w:color w:val="000000"/>
          <w:sz w:val="24"/>
          <w:szCs w:val="24"/>
          <w:lang w:val="lv-LV"/>
        </w:rPr>
        <w:t xml:space="preserve"> </w:t>
      </w:r>
      <w:r w:rsidR="00CC6E0C" w:rsidRPr="00AA7B5E">
        <w:rPr>
          <w:rStyle w:val="Izteiksmgs"/>
          <w:rFonts w:ascii="Times New Roman" w:hAnsi="Times New Roman" w:cs="Times New Roman"/>
          <w:color w:val="000000"/>
          <w:sz w:val="24"/>
          <w:szCs w:val="24"/>
          <w:lang w:val="lv-LV"/>
        </w:rPr>
        <w:t xml:space="preserve">mērķtiecība, sadarbība, </w:t>
      </w:r>
      <w:proofErr w:type="spellStart"/>
      <w:r w:rsidR="00CC6E0C" w:rsidRPr="00AA7B5E">
        <w:rPr>
          <w:rStyle w:val="Izteiksmgs"/>
          <w:rFonts w:ascii="Times New Roman" w:hAnsi="Times New Roman" w:cs="Times New Roman"/>
          <w:color w:val="000000"/>
          <w:sz w:val="24"/>
          <w:szCs w:val="24"/>
          <w:lang w:val="lv-LV"/>
        </w:rPr>
        <w:t>radītprieks</w:t>
      </w:r>
      <w:bookmarkEnd w:id="2"/>
      <w:proofErr w:type="spellEnd"/>
    </w:p>
    <w:p w14:paraId="5ED18284" w14:textId="5FB938AF" w:rsidR="004B4B41" w:rsidRPr="00AA7B5E" w:rsidRDefault="004B4B41" w:rsidP="00FF0C6C">
      <w:pPr>
        <w:pStyle w:val="Sarakstarindkopa"/>
        <w:numPr>
          <w:ilvl w:val="1"/>
          <w:numId w:val="1"/>
        </w:numPr>
        <w:spacing w:line="300" w:lineRule="exact"/>
        <w:ind w:left="-142" w:right="-341" w:firstLine="142"/>
        <w:rPr>
          <w:rFonts w:ascii="Times New Roman" w:hAnsi="Times New Roman" w:cs="Times New Roman"/>
          <w:sz w:val="24"/>
          <w:szCs w:val="24"/>
          <w:lang w:val="lv-LV"/>
        </w:rPr>
      </w:pPr>
      <w:r w:rsidRPr="00AA7B5E">
        <w:rPr>
          <w:rFonts w:ascii="Times New Roman" w:hAnsi="Times New Roman" w:cs="Times New Roman"/>
          <w:sz w:val="24"/>
          <w:szCs w:val="24"/>
          <w:lang w:val="lv-LV"/>
        </w:rPr>
        <w:t>Izglītojamo skaits un īstenotās izglītības programmas 202</w:t>
      </w:r>
      <w:r w:rsidR="008F3C83" w:rsidRPr="00AA7B5E">
        <w:rPr>
          <w:rFonts w:ascii="Times New Roman" w:hAnsi="Times New Roman" w:cs="Times New Roman"/>
          <w:sz w:val="24"/>
          <w:szCs w:val="24"/>
          <w:lang w:val="lv-LV"/>
        </w:rPr>
        <w:t>4</w:t>
      </w:r>
      <w:r w:rsidRPr="00AA7B5E">
        <w:rPr>
          <w:rFonts w:ascii="Times New Roman" w:hAnsi="Times New Roman" w:cs="Times New Roman"/>
          <w:sz w:val="24"/>
          <w:szCs w:val="24"/>
          <w:lang w:val="lv-LV"/>
        </w:rPr>
        <w:t>./202</w:t>
      </w:r>
      <w:r w:rsidR="008F3C83" w:rsidRPr="00AA7B5E">
        <w:rPr>
          <w:rFonts w:ascii="Times New Roman" w:hAnsi="Times New Roman" w:cs="Times New Roman"/>
          <w:sz w:val="24"/>
          <w:szCs w:val="24"/>
          <w:lang w:val="lv-LV"/>
        </w:rPr>
        <w:t>5</w:t>
      </w:r>
      <w:r w:rsidRPr="00AA7B5E">
        <w:rPr>
          <w:rFonts w:ascii="Times New Roman" w:hAnsi="Times New Roman" w:cs="Times New Roman"/>
          <w:sz w:val="24"/>
          <w:szCs w:val="24"/>
          <w:lang w:val="lv-LV"/>
        </w:rPr>
        <w:t>. mācību gadā</w:t>
      </w: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56"/>
        <w:gridCol w:w="1134"/>
        <w:gridCol w:w="992"/>
        <w:gridCol w:w="992"/>
        <w:gridCol w:w="1134"/>
        <w:gridCol w:w="1559"/>
        <w:gridCol w:w="1560"/>
      </w:tblGrid>
      <w:tr w:rsidR="004B4B41" w:rsidRPr="00AA7B5E" w14:paraId="6C41591B" w14:textId="77777777" w:rsidTr="007A5F59">
        <w:trPr>
          <w:trHeight w:val="227"/>
          <w:jc w:val="center"/>
        </w:trPr>
        <w:tc>
          <w:tcPr>
            <w:tcW w:w="3256" w:type="dxa"/>
            <w:vMerge w:val="restart"/>
            <w:tcBorders>
              <w:top w:val="single" w:sz="4" w:space="0" w:color="auto"/>
              <w:left w:val="single" w:sz="4" w:space="0" w:color="auto"/>
              <w:bottom w:val="single" w:sz="4" w:space="0" w:color="auto"/>
              <w:right w:val="single" w:sz="4" w:space="0" w:color="auto"/>
            </w:tcBorders>
            <w:vAlign w:val="center"/>
          </w:tcPr>
          <w:p w14:paraId="2688E8FB" w14:textId="77777777" w:rsidR="004B4B41" w:rsidRPr="00AA7B5E" w:rsidRDefault="004B4B41" w:rsidP="00106285">
            <w:pPr>
              <w:spacing w:after="0" w:line="240" w:lineRule="auto"/>
              <w:jc w:val="center"/>
              <w:rPr>
                <w:rFonts w:ascii="Times New Roman" w:hAnsi="Times New Roman" w:cs="Times New Roman"/>
                <w:sz w:val="20"/>
                <w:szCs w:val="20"/>
                <w:lang w:val="lv-LV"/>
              </w:rPr>
            </w:pPr>
            <w:r w:rsidRPr="00AA7B5E">
              <w:rPr>
                <w:rFonts w:ascii="Times New Roman" w:hAnsi="Times New Roman" w:cs="Times New Roman"/>
                <w:sz w:val="20"/>
                <w:szCs w:val="20"/>
                <w:lang w:val="lv-LV"/>
              </w:rPr>
              <w:t>Izglītības programmas nosaukums</w:t>
            </w:r>
          </w:p>
          <w:p w14:paraId="6D5EB5A7" w14:textId="77777777" w:rsidR="004B4B41" w:rsidRPr="00AA7B5E" w:rsidRDefault="004B4B41" w:rsidP="00106285">
            <w:pPr>
              <w:spacing w:after="0" w:line="240" w:lineRule="auto"/>
              <w:jc w:val="center"/>
              <w:rPr>
                <w:rFonts w:ascii="Times New Roman" w:hAnsi="Times New Roman" w:cs="Times New Roman"/>
                <w:sz w:val="20"/>
                <w:szCs w:val="20"/>
                <w:lang w:val="lv-LV"/>
              </w:rPr>
            </w:pPr>
          </w:p>
        </w:tc>
        <w:tc>
          <w:tcPr>
            <w:tcW w:w="1134" w:type="dxa"/>
            <w:vMerge w:val="restart"/>
            <w:tcBorders>
              <w:top w:val="single" w:sz="4" w:space="0" w:color="auto"/>
              <w:left w:val="single" w:sz="4" w:space="0" w:color="auto"/>
              <w:right w:val="single" w:sz="4" w:space="0" w:color="auto"/>
            </w:tcBorders>
            <w:vAlign w:val="center"/>
          </w:tcPr>
          <w:p w14:paraId="656BCB04" w14:textId="77777777" w:rsidR="004B4B41" w:rsidRPr="00AA7B5E" w:rsidRDefault="004B4B41" w:rsidP="00106285">
            <w:pPr>
              <w:spacing w:after="0" w:line="240" w:lineRule="auto"/>
              <w:jc w:val="center"/>
              <w:rPr>
                <w:rFonts w:ascii="Times New Roman" w:hAnsi="Times New Roman" w:cs="Times New Roman"/>
                <w:sz w:val="20"/>
                <w:szCs w:val="20"/>
                <w:lang w:val="lv-LV"/>
              </w:rPr>
            </w:pPr>
            <w:r w:rsidRPr="00AA7B5E">
              <w:rPr>
                <w:rFonts w:ascii="Times New Roman" w:hAnsi="Times New Roman" w:cs="Times New Roman"/>
                <w:sz w:val="20"/>
                <w:szCs w:val="20"/>
                <w:lang w:val="lv-LV"/>
              </w:rPr>
              <w:t>Izglītības</w:t>
            </w:r>
          </w:p>
          <w:p w14:paraId="73584253" w14:textId="77777777" w:rsidR="004B4B41" w:rsidRPr="00AA7B5E" w:rsidRDefault="004B4B41" w:rsidP="00106285">
            <w:pPr>
              <w:spacing w:after="0" w:line="240" w:lineRule="auto"/>
              <w:jc w:val="center"/>
              <w:rPr>
                <w:rFonts w:ascii="Times New Roman" w:hAnsi="Times New Roman" w:cs="Times New Roman"/>
                <w:sz w:val="20"/>
                <w:szCs w:val="20"/>
                <w:lang w:val="lv-LV"/>
              </w:rPr>
            </w:pPr>
            <w:r w:rsidRPr="00AA7B5E">
              <w:rPr>
                <w:rFonts w:ascii="Times New Roman" w:hAnsi="Times New Roman" w:cs="Times New Roman"/>
                <w:sz w:val="20"/>
                <w:szCs w:val="20"/>
                <w:lang w:val="lv-LV"/>
              </w:rPr>
              <w:t>programmas</w:t>
            </w:r>
          </w:p>
          <w:p w14:paraId="1BF55D3F" w14:textId="77777777" w:rsidR="004B4B41" w:rsidRPr="00AA7B5E" w:rsidRDefault="004B4B41" w:rsidP="00106285">
            <w:pPr>
              <w:spacing w:after="0" w:line="240" w:lineRule="auto"/>
              <w:jc w:val="center"/>
              <w:rPr>
                <w:rFonts w:ascii="Times New Roman" w:hAnsi="Times New Roman" w:cs="Times New Roman"/>
                <w:sz w:val="20"/>
                <w:szCs w:val="20"/>
                <w:lang w:val="lv-LV"/>
              </w:rPr>
            </w:pPr>
            <w:r w:rsidRPr="00AA7B5E">
              <w:rPr>
                <w:rFonts w:ascii="Times New Roman" w:hAnsi="Times New Roman" w:cs="Times New Roman"/>
                <w:sz w:val="20"/>
                <w:szCs w:val="20"/>
                <w:lang w:val="lv-LV"/>
              </w:rPr>
              <w:t>kods</w:t>
            </w:r>
          </w:p>
          <w:p w14:paraId="2F06ED5D" w14:textId="77777777" w:rsidR="004B4B41" w:rsidRPr="00AA7B5E" w:rsidRDefault="004B4B41" w:rsidP="00106285">
            <w:pPr>
              <w:spacing w:after="0" w:line="240" w:lineRule="auto"/>
              <w:jc w:val="center"/>
              <w:rPr>
                <w:rFonts w:ascii="Times New Roman" w:hAnsi="Times New Roman" w:cs="Times New Roman"/>
                <w:sz w:val="20"/>
                <w:szCs w:val="20"/>
                <w:lang w:val="lv-LV"/>
              </w:rPr>
            </w:pPr>
          </w:p>
        </w:tc>
        <w:tc>
          <w:tcPr>
            <w:tcW w:w="992" w:type="dxa"/>
            <w:vMerge w:val="restart"/>
            <w:tcBorders>
              <w:left w:val="single" w:sz="4" w:space="0" w:color="auto"/>
            </w:tcBorders>
            <w:vAlign w:val="center"/>
          </w:tcPr>
          <w:p w14:paraId="37CCDA75" w14:textId="77777777" w:rsidR="004B4B41" w:rsidRPr="00AA7B5E" w:rsidRDefault="004B4B41" w:rsidP="00106285">
            <w:pPr>
              <w:spacing w:after="0" w:line="240" w:lineRule="auto"/>
              <w:jc w:val="center"/>
              <w:rPr>
                <w:rFonts w:ascii="Times New Roman" w:hAnsi="Times New Roman" w:cs="Times New Roman"/>
                <w:sz w:val="20"/>
                <w:szCs w:val="20"/>
                <w:lang w:val="lv-LV"/>
              </w:rPr>
            </w:pPr>
            <w:r w:rsidRPr="00AA7B5E">
              <w:rPr>
                <w:rFonts w:ascii="Times New Roman" w:hAnsi="Times New Roman" w:cs="Times New Roman"/>
                <w:sz w:val="20"/>
                <w:szCs w:val="20"/>
                <w:lang w:val="lv-LV"/>
              </w:rPr>
              <w:t>Īstenošanas vietas adrese</w:t>
            </w:r>
          </w:p>
          <w:p w14:paraId="48E593E5" w14:textId="77777777" w:rsidR="004B4B41" w:rsidRPr="00AA7B5E" w:rsidRDefault="004B4B41" w:rsidP="00106285">
            <w:pPr>
              <w:spacing w:after="0" w:line="240" w:lineRule="auto"/>
              <w:jc w:val="center"/>
              <w:rPr>
                <w:rFonts w:ascii="Times New Roman" w:hAnsi="Times New Roman" w:cs="Times New Roman"/>
                <w:i/>
                <w:iCs/>
                <w:sz w:val="16"/>
                <w:szCs w:val="16"/>
                <w:lang w:val="lv-LV"/>
              </w:rPr>
            </w:pPr>
            <w:r w:rsidRPr="00AA7B5E">
              <w:rPr>
                <w:rFonts w:ascii="Times New Roman" w:hAnsi="Times New Roman" w:cs="Times New Roman"/>
                <w:i/>
                <w:iCs/>
                <w:sz w:val="16"/>
                <w:szCs w:val="16"/>
                <w:lang w:val="lv-LV"/>
              </w:rPr>
              <w:t>(ja atšķiras no juridiskās adreses)</w:t>
            </w:r>
          </w:p>
        </w:tc>
        <w:tc>
          <w:tcPr>
            <w:tcW w:w="2126" w:type="dxa"/>
            <w:gridSpan w:val="2"/>
            <w:vAlign w:val="center"/>
          </w:tcPr>
          <w:p w14:paraId="2A67866B" w14:textId="77777777" w:rsidR="004B4B41" w:rsidRPr="00AA7B5E" w:rsidRDefault="004B4B41" w:rsidP="00106285">
            <w:pPr>
              <w:spacing w:after="0" w:line="240" w:lineRule="auto"/>
              <w:jc w:val="center"/>
              <w:rPr>
                <w:rFonts w:ascii="Times New Roman" w:hAnsi="Times New Roman" w:cs="Times New Roman"/>
                <w:sz w:val="20"/>
                <w:szCs w:val="20"/>
                <w:lang w:val="lv-LV"/>
              </w:rPr>
            </w:pPr>
            <w:r w:rsidRPr="00AA7B5E">
              <w:rPr>
                <w:rFonts w:ascii="Times New Roman" w:hAnsi="Times New Roman" w:cs="Times New Roman"/>
                <w:sz w:val="20"/>
                <w:szCs w:val="20"/>
                <w:lang w:val="lv-LV"/>
              </w:rPr>
              <w:t>Licence</w:t>
            </w:r>
          </w:p>
        </w:tc>
        <w:tc>
          <w:tcPr>
            <w:tcW w:w="1559" w:type="dxa"/>
            <w:vMerge w:val="restart"/>
            <w:vAlign w:val="center"/>
          </w:tcPr>
          <w:p w14:paraId="609C829F" w14:textId="5E193977" w:rsidR="004B4B41" w:rsidRPr="00AA7B5E" w:rsidRDefault="004B4B41" w:rsidP="00106285">
            <w:pPr>
              <w:spacing w:after="0" w:line="240" w:lineRule="auto"/>
              <w:jc w:val="center"/>
              <w:rPr>
                <w:rFonts w:ascii="Times New Roman" w:hAnsi="Times New Roman" w:cs="Times New Roman"/>
                <w:sz w:val="20"/>
                <w:szCs w:val="20"/>
                <w:lang w:val="lv-LV"/>
              </w:rPr>
            </w:pPr>
            <w:r w:rsidRPr="00AA7B5E">
              <w:rPr>
                <w:rFonts w:ascii="Times New Roman" w:hAnsi="Times New Roman" w:cs="Times New Roman"/>
                <w:sz w:val="20"/>
                <w:szCs w:val="20"/>
                <w:lang w:val="lv-LV"/>
              </w:rPr>
              <w:t>Izglītojamo skaits, uzsākot programmas apguvi 202</w:t>
            </w:r>
            <w:r w:rsidR="008F3C83" w:rsidRPr="00AA7B5E">
              <w:rPr>
                <w:rFonts w:ascii="Times New Roman" w:hAnsi="Times New Roman" w:cs="Times New Roman"/>
                <w:sz w:val="20"/>
                <w:szCs w:val="20"/>
                <w:lang w:val="lv-LV"/>
              </w:rPr>
              <w:t>4</w:t>
            </w:r>
            <w:r w:rsidRPr="00AA7B5E">
              <w:rPr>
                <w:rFonts w:ascii="Times New Roman" w:hAnsi="Times New Roman" w:cs="Times New Roman"/>
                <w:sz w:val="20"/>
                <w:szCs w:val="20"/>
                <w:lang w:val="lv-LV"/>
              </w:rPr>
              <w:t>./202</w:t>
            </w:r>
            <w:r w:rsidR="008F3C83" w:rsidRPr="00AA7B5E">
              <w:rPr>
                <w:rFonts w:ascii="Times New Roman" w:hAnsi="Times New Roman" w:cs="Times New Roman"/>
                <w:sz w:val="20"/>
                <w:szCs w:val="20"/>
                <w:lang w:val="lv-LV"/>
              </w:rPr>
              <w:t>5</w:t>
            </w:r>
            <w:r w:rsidRPr="00AA7B5E">
              <w:rPr>
                <w:rFonts w:ascii="Times New Roman" w:hAnsi="Times New Roman" w:cs="Times New Roman"/>
                <w:sz w:val="20"/>
                <w:szCs w:val="20"/>
                <w:lang w:val="lv-LV"/>
              </w:rPr>
              <w:t xml:space="preserve">. </w:t>
            </w:r>
            <w:proofErr w:type="spellStart"/>
            <w:r w:rsidRPr="00AA7B5E">
              <w:rPr>
                <w:rFonts w:ascii="Times New Roman" w:hAnsi="Times New Roman" w:cs="Times New Roman"/>
                <w:sz w:val="20"/>
                <w:szCs w:val="20"/>
                <w:lang w:val="lv-LV"/>
              </w:rPr>
              <w:t>m.g</w:t>
            </w:r>
            <w:proofErr w:type="spellEnd"/>
            <w:r w:rsidRPr="00AA7B5E">
              <w:rPr>
                <w:rFonts w:ascii="Times New Roman" w:hAnsi="Times New Roman" w:cs="Times New Roman"/>
                <w:sz w:val="20"/>
                <w:szCs w:val="20"/>
                <w:lang w:val="lv-LV"/>
              </w:rPr>
              <w:t>. (01.09.202</w:t>
            </w:r>
            <w:r w:rsidR="008F3C83" w:rsidRPr="00AA7B5E">
              <w:rPr>
                <w:rFonts w:ascii="Times New Roman" w:hAnsi="Times New Roman" w:cs="Times New Roman"/>
                <w:sz w:val="20"/>
                <w:szCs w:val="20"/>
                <w:lang w:val="lv-LV"/>
              </w:rPr>
              <w:t>4</w:t>
            </w:r>
            <w:r w:rsidRPr="00AA7B5E">
              <w:rPr>
                <w:rFonts w:ascii="Times New Roman" w:hAnsi="Times New Roman" w:cs="Times New Roman"/>
                <w:sz w:val="20"/>
                <w:szCs w:val="20"/>
                <w:lang w:val="lv-LV"/>
              </w:rPr>
              <w:t>.)</w:t>
            </w:r>
          </w:p>
        </w:tc>
        <w:tc>
          <w:tcPr>
            <w:tcW w:w="1560" w:type="dxa"/>
            <w:vMerge w:val="restart"/>
            <w:vAlign w:val="center"/>
          </w:tcPr>
          <w:p w14:paraId="6F4C001A" w14:textId="4B6F92A5" w:rsidR="004B4B41" w:rsidRPr="00AA7B5E" w:rsidRDefault="004B4B41" w:rsidP="00106285">
            <w:pPr>
              <w:spacing w:after="0" w:line="240" w:lineRule="auto"/>
              <w:jc w:val="center"/>
              <w:rPr>
                <w:rFonts w:ascii="Times New Roman" w:hAnsi="Times New Roman" w:cs="Times New Roman"/>
                <w:sz w:val="20"/>
                <w:szCs w:val="20"/>
                <w:lang w:val="lv-LV"/>
              </w:rPr>
            </w:pPr>
            <w:r w:rsidRPr="00AA7B5E">
              <w:rPr>
                <w:rFonts w:ascii="Times New Roman" w:hAnsi="Times New Roman" w:cs="Times New Roman"/>
                <w:sz w:val="20"/>
                <w:szCs w:val="20"/>
                <w:lang w:val="lv-LV"/>
              </w:rPr>
              <w:t>Izglītojamo skaits, noslēdzot programmas apguvi 202</w:t>
            </w:r>
            <w:r w:rsidR="008F3C83" w:rsidRPr="00AA7B5E">
              <w:rPr>
                <w:rFonts w:ascii="Times New Roman" w:hAnsi="Times New Roman" w:cs="Times New Roman"/>
                <w:sz w:val="20"/>
                <w:szCs w:val="20"/>
                <w:lang w:val="lv-LV"/>
              </w:rPr>
              <w:t>4</w:t>
            </w:r>
            <w:r w:rsidRPr="00AA7B5E">
              <w:rPr>
                <w:rFonts w:ascii="Times New Roman" w:hAnsi="Times New Roman" w:cs="Times New Roman"/>
                <w:sz w:val="20"/>
                <w:szCs w:val="20"/>
                <w:lang w:val="lv-LV"/>
              </w:rPr>
              <w:t>./202</w:t>
            </w:r>
            <w:r w:rsidR="008F3C83" w:rsidRPr="00AA7B5E">
              <w:rPr>
                <w:rFonts w:ascii="Times New Roman" w:hAnsi="Times New Roman" w:cs="Times New Roman"/>
                <w:sz w:val="20"/>
                <w:szCs w:val="20"/>
                <w:lang w:val="lv-LV"/>
              </w:rPr>
              <w:t>5</w:t>
            </w:r>
            <w:r w:rsidRPr="00AA7B5E">
              <w:rPr>
                <w:rFonts w:ascii="Times New Roman" w:hAnsi="Times New Roman" w:cs="Times New Roman"/>
                <w:sz w:val="20"/>
                <w:szCs w:val="20"/>
                <w:lang w:val="lv-LV"/>
              </w:rPr>
              <w:t>.m.g.</w:t>
            </w:r>
          </w:p>
          <w:p w14:paraId="51ACC654" w14:textId="113AE806" w:rsidR="004B4B41" w:rsidRPr="00AA7B5E" w:rsidRDefault="004B4B41" w:rsidP="00106285">
            <w:pPr>
              <w:spacing w:after="0" w:line="240" w:lineRule="auto"/>
              <w:jc w:val="center"/>
              <w:rPr>
                <w:rFonts w:ascii="Times New Roman" w:hAnsi="Times New Roman" w:cs="Times New Roman"/>
                <w:sz w:val="20"/>
                <w:szCs w:val="20"/>
                <w:lang w:val="lv-LV"/>
              </w:rPr>
            </w:pPr>
            <w:r w:rsidRPr="00AA7B5E">
              <w:rPr>
                <w:rFonts w:ascii="Times New Roman" w:hAnsi="Times New Roman" w:cs="Times New Roman"/>
                <w:sz w:val="20"/>
                <w:szCs w:val="20"/>
                <w:lang w:val="lv-LV"/>
              </w:rPr>
              <w:t>(31.05.202</w:t>
            </w:r>
            <w:r w:rsidR="008F3C83" w:rsidRPr="00AA7B5E">
              <w:rPr>
                <w:rFonts w:ascii="Times New Roman" w:hAnsi="Times New Roman" w:cs="Times New Roman"/>
                <w:sz w:val="20"/>
                <w:szCs w:val="20"/>
                <w:lang w:val="lv-LV"/>
              </w:rPr>
              <w:t>5</w:t>
            </w:r>
            <w:r w:rsidRPr="00AA7B5E">
              <w:rPr>
                <w:rFonts w:ascii="Times New Roman" w:hAnsi="Times New Roman" w:cs="Times New Roman"/>
                <w:sz w:val="20"/>
                <w:szCs w:val="20"/>
                <w:lang w:val="lv-LV"/>
              </w:rPr>
              <w:t>.)</w:t>
            </w:r>
          </w:p>
        </w:tc>
      </w:tr>
      <w:tr w:rsidR="004B4B41" w:rsidRPr="00AA7B5E" w14:paraId="211E85D5" w14:textId="77777777" w:rsidTr="007A5F59">
        <w:trPr>
          <w:trHeight w:val="784"/>
          <w:jc w:val="center"/>
        </w:trPr>
        <w:tc>
          <w:tcPr>
            <w:tcW w:w="3256" w:type="dxa"/>
            <w:vMerge/>
            <w:tcBorders>
              <w:left w:val="single" w:sz="4" w:space="0" w:color="auto"/>
              <w:bottom w:val="single" w:sz="4" w:space="0" w:color="auto"/>
              <w:right w:val="single" w:sz="4" w:space="0" w:color="auto"/>
            </w:tcBorders>
          </w:tcPr>
          <w:p w14:paraId="220463C9" w14:textId="77777777" w:rsidR="004B4B41" w:rsidRPr="00AA7B5E" w:rsidRDefault="004B4B41" w:rsidP="00693DF5">
            <w:pPr>
              <w:spacing w:line="300" w:lineRule="exact"/>
              <w:jc w:val="center"/>
              <w:rPr>
                <w:rFonts w:ascii="Times New Roman" w:hAnsi="Times New Roman" w:cs="Times New Roman"/>
                <w:sz w:val="20"/>
                <w:szCs w:val="20"/>
                <w:lang w:val="lv-LV"/>
              </w:rPr>
            </w:pPr>
          </w:p>
        </w:tc>
        <w:tc>
          <w:tcPr>
            <w:tcW w:w="1134" w:type="dxa"/>
            <w:vMerge/>
            <w:tcBorders>
              <w:left w:val="single" w:sz="4" w:space="0" w:color="auto"/>
              <w:bottom w:val="single" w:sz="4" w:space="0" w:color="auto"/>
              <w:right w:val="single" w:sz="4" w:space="0" w:color="auto"/>
            </w:tcBorders>
          </w:tcPr>
          <w:p w14:paraId="1D74DCFB" w14:textId="77777777" w:rsidR="004B4B41" w:rsidRPr="00AA7B5E" w:rsidRDefault="004B4B41" w:rsidP="00693DF5">
            <w:pPr>
              <w:spacing w:line="300" w:lineRule="exact"/>
              <w:jc w:val="center"/>
              <w:rPr>
                <w:rFonts w:ascii="Times New Roman" w:hAnsi="Times New Roman" w:cs="Times New Roman"/>
                <w:sz w:val="20"/>
                <w:szCs w:val="20"/>
                <w:lang w:val="lv-LV"/>
              </w:rPr>
            </w:pPr>
          </w:p>
        </w:tc>
        <w:tc>
          <w:tcPr>
            <w:tcW w:w="992" w:type="dxa"/>
            <w:vMerge/>
            <w:tcBorders>
              <w:left w:val="single" w:sz="4" w:space="0" w:color="auto"/>
            </w:tcBorders>
          </w:tcPr>
          <w:p w14:paraId="274E3D30" w14:textId="77777777" w:rsidR="004B4B41" w:rsidRPr="00AA7B5E" w:rsidRDefault="004B4B41" w:rsidP="00693DF5">
            <w:pPr>
              <w:spacing w:line="300" w:lineRule="exact"/>
              <w:jc w:val="center"/>
              <w:rPr>
                <w:rFonts w:ascii="Times New Roman" w:hAnsi="Times New Roman" w:cs="Times New Roman"/>
                <w:sz w:val="20"/>
                <w:szCs w:val="20"/>
                <w:lang w:val="lv-LV"/>
              </w:rPr>
            </w:pPr>
          </w:p>
        </w:tc>
        <w:tc>
          <w:tcPr>
            <w:tcW w:w="992" w:type="dxa"/>
            <w:vAlign w:val="center"/>
          </w:tcPr>
          <w:p w14:paraId="7F8E1028" w14:textId="77777777" w:rsidR="004B4B41" w:rsidRPr="00AA7B5E" w:rsidRDefault="004B4B41" w:rsidP="00106285">
            <w:pPr>
              <w:spacing w:line="300" w:lineRule="exact"/>
              <w:jc w:val="center"/>
              <w:rPr>
                <w:rFonts w:ascii="Times New Roman" w:hAnsi="Times New Roman" w:cs="Times New Roman"/>
                <w:sz w:val="20"/>
                <w:szCs w:val="20"/>
                <w:lang w:val="lv-LV"/>
              </w:rPr>
            </w:pPr>
            <w:r w:rsidRPr="00AA7B5E">
              <w:rPr>
                <w:rFonts w:ascii="Times New Roman" w:hAnsi="Times New Roman" w:cs="Times New Roman"/>
                <w:sz w:val="20"/>
                <w:szCs w:val="20"/>
                <w:lang w:val="lv-LV"/>
              </w:rPr>
              <w:t>Nr.</w:t>
            </w:r>
          </w:p>
        </w:tc>
        <w:tc>
          <w:tcPr>
            <w:tcW w:w="1134" w:type="dxa"/>
            <w:vAlign w:val="center"/>
          </w:tcPr>
          <w:p w14:paraId="080ED7CE" w14:textId="77777777" w:rsidR="004B4B41" w:rsidRPr="00AA7B5E" w:rsidRDefault="004B4B41" w:rsidP="00106285">
            <w:pPr>
              <w:spacing w:after="0" w:line="300" w:lineRule="exact"/>
              <w:jc w:val="center"/>
              <w:rPr>
                <w:rFonts w:ascii="Times New Roman" w:hAnsi="Times New Roman" w:cs="Times New Roman"/>
                <w:sz w:val="20"/>
                <w:szCs w:val="20"/>
                <w:lang w:val="lv-LV"/>
              </w:rPr>
            </w:pPr>
            <w:r w:rsidRPr="00AA7B5E">
              <w:rPr>
                <w:rFonts w:ascii="Times New Roman" w:hAnsi="Times New Roman" w:cs="Times New Roman"/>
                <w:sz w:val="20"/>
                <w:szCs w:val="20"/>
                <w:lang w:val="lv-LV"/>
              </w:rPr>
              <w:t>Licencēšanas</w:t>
            </w:r>
          </w:p>
          <w:p w14:paraId="3C79A452" w14:textId="77777777" w:rsidR="004B4B41" w:rsidRPr="00AA7B5E" w:rsidRDefault="004B4B41" w:rsidP="00106285">
            <w:pPr>
              <w:spacing w:after="0" w:line="300" w:lineRule="exact"/>
              <w:jc w:val="center"/>
              <w:rPr>
                <w:rFonts w:ascii="Times New Roman" w:hAnsi="Times New Roman" w:cs="Times New Roman"/>
                <w:sz w:val="20"/>
                <w:szCs w:val="20"/>
                <w:lang w:val="lv-LV"/>
              </w:rPr>
            </w:pPr>
            <w:r w:rsidRPr="00AA7B5E">
              <w:rPr>
                <w:rFonts w:ascii="Times New Roman" w:hAnsi="Times New Roman" w:cs="Times New Roman"/>
                <w:sz w:val="20"/>
                <w:szCs w:val="20"/>
                <w:lang w:val="lv-LV"/>
              </w:rPr>
              <w:t>datums</w:t>
            </w:r>
          </w:p>
        </w:tc>
        <w:tc>
          <w:tcPr>
            <w:tcW w:w="1559" w:type="dxa"/>
            <w:vMerge/>
          </w:tcPr>
          <w:p w14:paraId="21A1B741" w14:textId="77777777" w:rsidR="004B4B41" w:rsidRPr="00AA7B5E" w:rsidRDefault="004B4B41" w:rsidP="00693DF5">
            <w:pPr>
              <w:spacing w:line="300" w:lineRule="exact"/>
              <w:jc w:val="center"/>
              <w:rPr>
                <w:rFonts w:ascii="Times New Roman" w:hAnsi="Times New Roman" w:cs="Times New Roman"/>
                <w:sz w:val="20"/>
                <w:szCs w:val="20"/>
                <w:lang w:val="lv-LV"/>
              </w:rPr>
            </w:pPr>
          </w:p>
        </w:tc>
        <w:tc>
          <w:tcPr>
            <w:tcW w:w="1560" w:type="dxa"/>
            <w:vMerge/>
          </w:tcPr>
          <w:p w14:paraId="54000DCE" w14:textId="77777777" w:rsidR="004B4B41" w:rsidRPr="00AA7B5E" w:rsidRDefault="004B4B41" w:rsidP="00693DF5">
            <w:pPr>
              <w:spacing w:line="300" w:lineRule="exact"/>
              <w:jc w:val="center"/>
              <w:rPr>
                <w:rFonts w:ascii="Times New Roman" w:hAnsi="Times New Roman" w:cs="Times New Roman"/>
                <w:sz w:val="20"/>
                <w:szCs w:val="20"/>
                <w:lang w:val="lv-LV"/>
              </w:rPr>
            </w:pPr>
          </w:p>
        </w:tc>
      </w:tr>
      <w:tr w:rsidR="00CC6E0C" w:rsidRPr="00AA7B5E" w14:paraId="03DCB1D8" w14:textId="77777777" w:rsidTr="007A5F59">
        <w:trPr>
          <w:trHeight w:val="315"/>
          <w:jc w:val="center"/>
        </w:trPr>
        <w:tc>
          <w:tcPr>
            <w:tcW w:w="3256" w:type="dxa"/>
            <w:tcBorders>
              <w:left w:val="single" w:sz="4" w:space="0" w:color="auto"/>
              <w:right w:val="single" w:sz="4" w:space="0" w:color="auto"/>
            </w:tcBorders>
          </w:tcPr>
          <w:p w14:paraId="2B0108BC" w14:textId="5F60CF83" w:rsidR="00CC6E0C" w:rsidRPr="00AA7B5E" w:rsidRDefault="00CC6E0C" w:rsidP="00CC6E0C">
            <w:pPr>
              <w:spacing w:after="0" w:line="240" w:lineRule="auto"/>
              <w:rPr>
                <w:rFonts w:ascii="Times New Roman" w:hAnsi="Times New Roman" w:cs="Times New Roman"/>
                <w:sz w:val="20"/>
                <w:szCs w:val="20"/>
                <w:lang w:val="lv-LV"/>
              </w:rPr>
            </w:pPr>
            <w:r w:rsidRPr="00AA7B5E">
              <w:rPr>
                <w:rFonts w:ascii="Times New Roman" w:hAnsi="Times New Roman" w:cs="Times New Roman"/>
                <w:sz w:val="20"/>
                <w:szCs w:val="20"/>
                <w:lang w:val="lv-LV"/>
              </w:rPr>
              <w:t>Pamatizglītības otrā posma programma</w:t>
            </w:r>
          </w:p>
        </w:tc>
        <w:tc>
          <w:tcPr>
            <w:tcW w:w="1134" w:type="dxa"/>
            <w:tcBorders>
              <w:left w:val="single" w:sz="4" w:space="0" w:color="auto"/>
              <w:right w:val="single" w:sz="4" w:space="0" w:color="auto"/>
            </w:tcBorders>
          </w:tcPr>
          <w:p w14:paraId="61B8CB4B" w14:textId="2005C19D" w:rsidR="00CC6E0C" w:rsidRPr="00AA7B5E" w:rsidRDefault="00CC6E0C" w:rsidP="00CC6E0C">
            <w:pPr>
              <w:spacing w:after="0" w:line="240" w:lineRule="auto"/>
              <w:jc w:val="center"/>
              <w:rPr>
                <w:rFonts w:ascii="Times New Roman" w:hAnsi="Times New Roman" w:cs="Times New Roman"/>
                <w:sz w:val="20"/>
                <w:szCs w:val="20"/>
                <w:lang w:val="lv-LV"/>
              </w:rPr>
            </w:pPr>
            <w:r w:rsidRPr="00AA7B5E">
              <w:rPr>
                <w:rFonts w:ascii="Times New Roman" w:hAnsi="Times New Roman" w:cs="Times New Roman"/>
                <w:sz w:val="24"/>
                <w:szCs w:val="24"/>
                <w:lang w:val="lv-LV"/>
              </w:rPr>
              <w:t>23011111</w:t>
            </w:r>
          </w:p>
        </w:tc>
        <w:tc>
          <w:tcPr>
            <w:tcW w:w="992" w:type="dxa"/>
            <w:tcBorders>
              <w:left w:val="single" w:sz="4" w:space="0" w:color="auto"/>
            </w:tcBorders>
          </w:tcPr>
          <w:p w14:paraId="095BE287" w14:textId="77777777" w:rsidR="00CC6E0C" w:rsidRPr="00AA7B5E" w:rsidRDefault="00CC6E0C" w:rsidP="00CC6E0C">
            <w:pPr>
              <w:spacing w:after="0" w:line="240" w:lineRule="auto"/>
              <w:jc w:val="center"/>
              <w:rPr>
                <w:rFonts w:ascii="Times New Roman" w:hAnsi="Times New Roman" w:cs="Times New Roman"/>
                <w:sz w:val="20"/>
                <w:szCs w:val="20"/>
                <w:lang w:val="lv-LV"/>
              </w:rPr>
            </w:pPr>
          </w:p>
        </w:tc>
        <w:tc>
          <w:tcPr>
            <w:tcW w:w="992" w:type="dxa"/>
          </w:tcPr>
          <w:p w14:paraId="250E0633" w14:textId="17E16287" w:rsidR="00CC6E0C" w:rsidRPr="00AA7B5E" w:rsidRDefault="00CC6E0C" w:rsidP="00CC6E0C">
            <w:pPr>
              <w:spacing w:after="0" w:line="240" w:lineRule="auto"/>
              <w:jc w:val="center"/>
              <w:rPr>
                <w:rFonts w:ascii="Times New Roman" w:hAnsi="Times New Roman" w:cs="Times New Roman"/>
                <w:sz w:val="20"/>
                <w:szCs w:val="20"/>
                <w:lang w:val="lv-LV"/>
              </w:rPr>
            </w:pPr>
            <w:r w:rsidRPr="00AA7B5E">
              <w:rPr>
                <w:rFonts w:ascii="Times New Roman" w:hAnsi="Times New Roman" w:cs="Times New Roman"/>
                <w:sz w:val="20"/>
                <w:szCs w:val="20"/>
                <w:lang w:val="lv-LV"/>
              </w:rPr>
              <w:t>V 3134</w:t>
            </w:r>
          </w:p>
        </w:tc>
        <w:tc>
          <w:tcPr>
            <w:tcW w:w="1134" w:type="dxa"/>
          </w:tcPr>
          <w:p w14:paraId="26108C00" w14:textId="3C8D9B40" w:rsidR="00CC6E0C" w:rsidRPr="00AA7B5E" w:rsidRDefault="00CC6E0C" w:rsidP="00CC6E0C">
            <w:pPr>
              <w:spacing w:after="0" w:line="240" w:lineRule="auto"/>
              <w:jc w:val="center"/>
              <w:rPr>
                <w:rFonts w:ascii="Times New Roman" w:hAnsi="Times New Roman" w:cs="Times New Roman"/>
                <w:sz w:val="20"/>
                <w:szCs w:val="20"/>
                <w:lang w:val="lv-LV"/>
              </w:rPr>
            </w:pPr>
            <w:r w:rsidRPr="00AA7B5E">
              <w:rPr>
                <w:rFonts w:ascii="Times New Roman" w:hAnsi="Times New Roman" w:cs="Times New Roman"/>
                <w:sz w:val="24"/>
                <w:szCs w:val="24"/>
                <w:lang w:val="lv-LV"/>
              </w:rPr>
              <w:t>09.07.2020.</w:t>
            </w:r>
          </w:p>
        </w:tc>
        <w:tc>
          <w:tcPr>
            <w:tcW w:w="1559" w:type="dxa"/>
          </w:tcPr>
          <w:p w14:paraId="63D79BB0" w14:textId="1379237B" w:rsidR="00CC6E0C" w:rsidRPr="00AA7B5E" w:rsidRDefault="001561DB" w:rsidP="00CC6E0C">
            <w:pPr>
              <w:spacing w:after="0" w:line="240" w:lineRule="auto"/>
              <w:jc w:val="center"/>
              <w:rPr>
                <w:rFonts w:ascii="Times New Roman" w:hAnsi="Times New Roman" w:cs="Times New Roman"/>
                <w:sz w:val="20"/>
                <w:szCs w:val="20"/>
                <w:lang w:val="lv-LV"/>
              </w:rPr>
            </w:pPr>
            <w:r w:rsidRPr="00AA7B5E">
              <w:rPr>
                <w:rFonts w:ascii="Times New Roman" w:hAnsi="Times New Roman" w:cs="Times New Roman"/>
                <w:sz w:val="20"/>
                <w:szCs w:val="20"/>
                <w:lang w:val="lv-LV"/>
              </w:rPr>
              <w:t>157</w:t>
            </w:r>
          </w:p>
        </w:tc>
        <w:tc>
          <w:tcPr>
            <w:tcW w:w="1560" w:type="dxa"/>
          </w:tcPr>
          <w:p w14:paraId="617C97E9" w14:textId="50B11FE0" w:rsidR="00CC6E0C" w:rsidRPr="00AA7B5E" w:rsidRDefault="001561DB" w:rsidP="00CC6E0C">
            <w:pPr>
              <w:spacing w:after="0" w:line="240" w:lineRule="auto"/>
              <w:jc w:val="center"/>
              <w:rPr>
                <w:rFonts w:ascii="Times New Roman" w:hAnsi="Times New Roman" w:cs="Times New Roman"/>
                <w:sz w:val="20"/>
                <w:szCs w:val="20"/>
                <w:lang w:val="lv-LV"/>
              </w:rPr>
            </w:pPr>
            <w:r w:rsidRPr="00AA7B5E">
              <w:rPr>
                <w:rFonts w:ascii="Times New Roman" w:hAnsi="Times New Roman" w:cs="Times New Roman"/>
                <w:sz w:val="20"/>
                <w:szCs w:val="20"/>
                <w:lang w:val="lv-LV"/>
              </w:rPr>
              <w:t>158</w:t>
            </w:r>
          </w:p>
        </w:tc>
      </w:tr>
      <w:tr w:rsidR="00CC6E0C" w:rsidRPr="00AA7B5E" w14:paraId="495F9DE0" w14:textId="77777777" w:rsidTr="007A5F59">
        <w:trPr>
          <w:trHeight w:val="277"/>
          <w:jc w:val="center"/>
        </w:trPr>
        <w:tc>
          <w:tcPr>
            <w:tcW w:w="3256" w:type="dxa"/>
            <w:tcBorders>
              <w:left w:val="single" w:sz="4" w:space="0" w:color="auto"/>
              <w:right w:val="single" w:sz="4" w:space="0" w:color="auto"/>
            </w:tcBorders>
          </w:tcPr>
          <w:p w14:paraId="449F6A09" w14:textId="1F89C7A9" w:rsidR="00CC6E0C" w:rsidRPr="00AA7B5E" w:rsidRDefault="00CC6E0C" w:rsidP="00CC6E0C">
            <w:pPr>
              <w:spacing w:after="0" w:line="240" w:lineRule="auto"/>
              <w:rPr>
                <w:rFonts w:ascii="Times New Roman" w:hAnsi="Times New Roman" w:cs="Times New Roman"/>
                <w:sz w:val="20"/>
                <w:szCs w:val="20"/>
                <w:lang w:val="lv-LV"/>
              </w:rPr>
            </w:pPr>
            <w:r w:rsidRPr="00AA7B5E">
              <w:rPr>
                <w:rFonts w:ascii="Times New Roman" w:hAnsi="Times New Roman" w:cs="Times New Roman"/>
                <w:sz w:val="20"/>
                <w:szCs w:val="20"/>
                <w:lang w:val="lv-LV"/>
              </w:rPr>
              <w:t>Vispārējās vidējās izglītības programma</w:t>
            </w:r>
          </w:p>
        </w:tc>
        <w:tc>
          <w:tcPr>
            <w:tcW w:w="1134" w:type="dxa"/>
            <w:tcBorders>
              <w:left w:val="single" w:sz="4" w:space="0" w:color="auto"/>
              <w:right w:val="single" w:sz="4" w:space="0" w:color="auto"/>
            </w:tcBorders>
          </w:tcPr>
          <w:p w14:paraId="32B3A872" w14:textId="03BD56F8" w:rsidR="00CC6E0C" w:rsidRPr="00AA7B5E" w:rsidRDefault="00CC6E0C" w:rsidP="00CC6E0C">
            <w:pPr>
              <w:spacing w:after="0" w:line="240" w:lineRule="auto"/>
              <w:jc w:val="center"/>
              <w:rPr>
                <w:rFonts w:ascii="Times New Roman" w:hAnsi="Times New Roman" w:cs="Times New Roman"/>
                <w:sz w:val="20"/>
                <w:szCs w:val="20"/>
                <w:lang w:val="lv-LV"/>
              </w:rPr>
            </w:pPr>
            <w:r w:rsidRPr="00AA7B5E">
              <w:rPr>
                <w:rFonts w:ascii="Times New Roman" w:hAnsi="Times New Roman" w:cs="Times New Roman"/>
                <w:sz w:val="20"/>
                <w:szCs w:val="20"/>
                <w:lang w:val="lv-LV"/>
              </w:rPr>
              <w:t>31016011</w:t>
            </w:r>
          </w:p>
        </w:tc>
        <w:tc>
          <w:tcPr>
            <w:tcW w:w="992" w:type="dxa"/>
            <w:tcBorders>
              <w:left w:val="single" w:sz="4" w:space="0" w:color="auto"/>
            </w:tcBorders>
          </w:tcPr>
          <w:p w14:paraId="3151FAB3" w14:textId="77777777" w:rsidR="00CC6E0C" w:rsidRPr="00AA7B5E" w:rsidRDefault="00CC6E0C" w:rsidP="00CC6E0C">
            <w:pPr>
              <w:spacing w:after="0" w:line="240" w:lineRule="auto"/>
              <w:jc w:val="center"/>
              <w:rPr>
                <w:rFonts w:ascii="Times New Roman" w:hAnsi="Times New Roman" w:cs="Times New Roman"/>
                <w:sz w:val="20"/>
                <w:szCs w:val="20"/>
                <w:lang w:val="lv-LV"/>
              </w:rPr>
            </w:pPr>
          </w:p>
        </w:tc>
        <w:tc>
          <w:tcPr>
            <w:tcW w:w="992" w:type="dxa"/>
          </w:tcPr>
          <w:p w14:paraId="310B8456" w14:textId="11BE20E4" w:rsidR="00CC6E0C" w:rsidRPr="00AA7B5E" w:rsidRDefault="00CC6E0C" w:rsidP="00CC6E0C">
            <w:pPr>
              <w:spacing w:after="0" w:line="240" w:lineRule="auto"/>
              <w:jc w:val="center"/>
              <w:rPr>
                <w:rFonts w:ascii="Times New Roman" w:hAnsi="Times New Roman" w:cs="Times New Roman"/>
                <w:sz w:val="20"/>
                <w:szCs w:val="20"/>
                <w:lang w:val="lv-LV"/>
              </w:rPr>
            </w:pPr>
            <w:r w:rsidRPr="00AA7B5E">
              <w:rPr>
                <w:rFonts w:ascii="Times New Roman" w:hAnsi="Times New Roman" w:cs="Times New Roman"/>
                <w:sz w:val="20"/>
                <w:szCs w:val="20"/>
                <w:lang w:val="lv-LV"/>
              </w:rPr>
              <w:t>V- 3135</w:t>
            </w:r>
          </w:p>
        </w:tc>
        <w:tc>
          <w:tcPr>
            <w:tcW w:w="1134" w:type="dxa"/>
          </w:tcPr>
          <w:p w14:paraId="21E0B2E2" w14:textId="46009887" w:rsidR="00CC6E0C" w:rsidRPr="00AA7B5E" w:rsidRDefault="00CC6E0C" w:rsidP="00CC6E0C">
            <w:pPr>
              <w:spacing w:after="0" w:line="240" w:lineRule="auto"/>
              <w:jc w:val="center"/>
              <w:rPr>
                <w:rFonts w:ascii="Times New Roman" w:hAnsi="Times New Roman" w:cs="Times New Roman"/>
                <w:sz w:val="20"/>
                <w:szCs w:val="20"/>
                <w:lang w:val="lv-LV"/>
              </w:rPr>
            </w:pPr>
            <w:r w:rsidRPr="00AA7B5E">
              <w:rPr>
                <w:rFonts w:ascii="Times New Roman" w:hAnsi="Times New Roman" w:cs="Times New Roman"/>
                <w:sz w:val="24"/>
                <w:szCs w:val="24"/>
                <w:shd w:val="clear" w:color="auto" w:fill="FFFFFF"/>
                <w:lang w:val="lv-LV"/>
              </w:rPr>
              <w:t>09.07.2020 </w:t>
            </w:r>
          </w:p>
        </w:tc>
        <w:tc>
          <w:tcPr>
            <w:tcW w:w="1559" w:type="dxa"/>
          </w:tcPr>
          <w:p w14:paraId="443B4132" w14:textId="07D39C15" w:rsidR="00CC6E0C" w:rsidRPr="00AA7B5E" w:rsidRDefault="001561DB" w:rsidP="00CC6E0C">
            <w:pPr>
              <w:spacing w:after="0" w:line="240" w:lineRule="auto"/>
              <w:jc w:val="center"/>
              <w:rPr>
                <w:rFonts w:ascii="Times New Roman" w:hAnsi="Times New Roman" w:cs="Times New Roman"/>
                <w:sz w:val="20"/>
                <w:szCs w:val="20"/>
                <w:lang w:val="lv-LV"/>
              </w:rPr>
            </w:pPr>
            <w:r w:rsidRPr="00AA7B5E">
              <w:rPr>
                <w:rFonts w:ascii="Times New Roman" w:hAnsi="Times New Roman" w:cs="Times New Roman"/>
                <w:sz w:val="20"/>
                <w:szCs w:val="20"/>
                <w:lang w:val="lv-LV"/>
              </w:rPr>
              <w:t>172</w:t>
            </w:r>
          </w:p>
        </w:tc>
        <w:tc>
          <w:tcPr>
            <w:tcW w:w="1560" w:type="dxa"/>
          </w:tcPr>
          <w:p w14:paraId="304104BD" w14:textId="18A9701C" w:rsidR="00CC6E0C" w:rsidRPr="00AA7B5E" w:rsidRDefault="001561DB" w:rsidP="00CC6E0C">
            <w:pPr>
              <w:spacing w:after="0" w:line="240" w:lineRule="auto"/>
              <w:jc w:val="center"/>
              <w:rPr>
                <w:rFonts w:ascii="Times New Roman" w:hAnsi="Times New Roman" w:cs="Times New Roman"/>
                <w:sz w:val="20"/>
                <w:szCs w:val="20"/>
                <w:lang w:val="lv-LV"/>
              </w:rPr>
            </w:pPr>
            <w:r w:rsidRPr="00AA7B5E">
              <w:rPr>
                <w:rFonts w:ascii="Times New Roman" w:hAnsi="Times New Roman" w:cs="Times New Roman"/>
                <w:sz w:val="20"/>
                <w:szCs w:val="20"/>
                <w:lang w:val="lv-LV"/>
              </w:rPr>
              <w:t>170</w:t>
            </w:r>
          </w:p>
        </w:tc>
      </w:tr>
    </w:tbl>
    <w:p w14:paraId="2772387C" w14:textId="77777777" w:rsidR="004C5A1C" w:rsidRPr="00AA7B5E" w:rsidRDefault="004C5A1C" w:rsidP="00452A62">
      <w:pPr>
        <w:shd w:val="clear" w:color="auto" w:fill="FFFFFF" w:themeFill="background1"/>
        <w:spacing w:after="0" w:line="240" w:lineRule="auto"/>
        <w:ind w:right="-1192"/>
        <w:rPr>
          <w:rFonts w:ascii="Times New Roman" w:hAnsi="Times New Roman" w:cs="Times New Roman"/>
          <w:b/>
          <w:sz w:val="16"/>
          <w:szCs w:val="16"/>
          <w:lang w:val="lv-LV"/>
        </w:rPr>
      </w:pPr>
    </w:p>
    <w:p w14:paraId="74BED10B" w14:textId="77777777" w:rsidR="004C5A1C" w:rsidRPr="00AA7B5E" w:rsidRDefault="004C5A1C" w:rsidP="00452A62">
      <w:pPr>
        <w:shd w:val="clear" w:color="auto" w:fill="FFFFFF" w:themeFill="background1"/>
        <w:spacing w:after="0" w:line="240" w:lineRule="auto"/>
        <w:ind w:right="-1192"/>
        <w:rPr>
          <w:rFonts w:ascii="Times New Roman" w:hAnsi="Times New Roman" w:cs="Times New Roman"/>
          <w:b/>
          <w:sz w:val="16"/>
          <w:szCs w:val="16"/>
          <w:lang w:val="lv-LV"/>
        </w:rPr>
      </w:pPr>
    </w:p>
    <w:p w14:paraId="7695CDDD" w14:textId="438A9180" w:rsidR="00452A62" w:rsidRPr="00AA7B5E" w:rsidRDefault="00452A62" w:rsidP="004C5A1C">
      <w:pPr>
        <w:pStyle w:val="Sarakstarindkopa"/>
        <w:numPr>
          <w:ilvl w:val="0"/>
          <w:numId w:val="19"/>
        </w:numPr>
        <w:spacing w:after="0" w:line="240" w:lineRule="auto"/>
        <w:ind w:left="-426" w:right="-709"/>
        <w:rPr>
          <w:rFonts w:ascii="Times New Roman" w:hAnsi="Times New Roman" w:cs="Times New Roman"/>
          <w:sz w:val="24"/>
          <w:szCs w:val="24"/>
          <w:lang w:val="lv-LV"/>
        </w:rPr>
      </w:pPr>
      <w:r w:rsidRPr="00AA7B5E">
        <w:rPr>
          <w:rFonts w:ascii="Times New Roman" w:hAnsi="Times New Roman" w:cs="Times New Roman"/>
          <w:b/>
          <w:sz w:val="24"/>
          <w:szCs w:val="24"/>
          <w:lang w:val="lv-LV"/>
        </w:rPr>
        <w:t xml:space="preserve">IZGLĪTĪBAS  IESTĀDES  DARBĪBAS PAMATMĒRĶI UN PRIORITĀTES </w:t>
      </w:r>
    </w:p>
    <w:p w14:paraId="4505521D" w14:textId="77777777" w:rsidR="00452A62" w:rsidRPr="00AA7B5E" w:rsidRDefault="00452A62" w:rsidP="00452A62">
      <w:pPr>
        <w:spacing w:after="0" w:line="240" w:lineRule="auto"/>
        <w:ind w:right="-709"/>
        <w:rPr>
          <w:rFonts w:ascii="Times New Roman" w:hAnsi="Times New Roman" w:cs="Times New Roman"/>
          <w:b/>
          <w:sz w:val="16"/>
          <w:szCs w:val="16"/>
          <w:lang w:val="lv-LV"/>
        </w:rPr>
      </w:pPr>
    </w:p>
    <w:p w14:paraId="1BA00F2A" w14:textId="5644104C" w:rsidR="00D9597D" w:rsidRPr="00AA7B5E" w:rsidRDefault="00106285" w:rsidP="00D8155D">
      <w:pPr>
        <w:pStyle w:val="Sarakstarindkopa"/>
        <w:numPr>
          <w:ilvl w:val="1"/>
          <w:numId w:val="19"/>
        </w:numPr>
        <w:spacing w:after="0" w:line="240" w:lineRule="auto"/>
        <w:ind w:left="-142" w:right="-709"/>
        <w:rPr>
          <w:rFonts w:ascii="Times New Roman" w:hAnsi="Times New Roman" w:cs="Times New Roman"/>
          <w:b/>
          <w:sz w:val="16"/>
          <w:szCs w:val="16"/>
          <w:lang w:val="lv-LV"/>
        </w:rPr>
      </w:pPr>
      <w:r w:rsidRPr="00AA7B5E">
        <w:rPr>
          <w:rFonts w:ascii="Times New Roman" w:hAnsi="Times New Roman" w:cs="Times New Roman"/>
          <w:b/>
          <w:sz w:val="24"/>
          <w:szCs w:val="24"/>
          <w:lang w:val="lv-LV"/>
        </w:rPr>
        <w:t xml:space="preserve"> </w:t>
      </w:r>
      <w:r w:rsidR="00452A62" w:rsidRPr="00AA7B5E">
        <w:rPr>
          <w:rFonts w:ascii="Times New Roman" w:hAnsi="Times New Roman" w:cs="Times New Roman"/>
          <w:b/>
          <w:sz w:val="24"/>
          <w:szCs w:val="24"/>
          <w:lang w:val="lv-LV"/>
        </w:rPr>
        <w:t xml:space="preserve"> </w:t>
      </w:r>
      <w:r w:rsidR="00452A62" w:rsidRPr="00AA7B5E">
        <w:rPr>
          <w:rFonts w:ascii="Times New Roman" w:hAnsi="Times New Roman" w:cs="Times New Roman"/>
          <w:b/>
          <w:lang w:val="lv-LV"/>
        </w:rPr>
        <w:t>IZGLĪTĪBAS  IESTĀDES  DARBĪBAS UN IZGLĪTĪBAS PROGRAMM</w:t>
      </w:r>
      <w:r w:rsidR="009D24D6" w:rsidRPr="00AA7B5E">
        <w:rPr>
          <w:rFonts w:ascii="Times New Roman" w:hAnsi="Times New Roman" w:cs="Times New Roman"/>
          <w:b/>
          <w:lang w:val="lv-LV"/>
        </w:rPr>
        <w:t>U</w:t>
      </w:r>
      <w:r w:rsidR="00452A62" w:rsidRPr="00AA7B5E">
        <w:rPr>
          <w:rFonts w:ascii="Times New Roman" w:hAnsi="Times New Roman" w:cs="Times New Roman"/>
          <w:b/>
          <w:lang w:val="lv-LV"/>
        </w:rPr>
        <w:t xml:space="preserve"> ĪSTENOŠANAS KVALITĀTES MĒRĶI  </w:t>
      </w:r>
    </w:p>
    <w:tbl>
      <w:tblPr>
        <w:tblStyle w:val="Reatabula"/>
        <w:tblW w:w="14034" w:type="dxa"/>
        <w:tblInd w:w="-5" w:type="dxa"/>
        <w:tblLook w:val="04A0" w:firstRow="1" w:lastRow="0" w:firstColumn="1" w:lastColumn="0" w:noHBand="0" w:noVBand="1"/>
      </w:tblPr>
      <w:tblGrid>
        <w:gridCol w:w="4237"/>
        <w:gridCol w:w="3276"/>
        <w:gridCol w:w="3260"/>
        <w:gridCol w:w="3261"/>
      </w:tblGrid>
      <w:tr w:rsidR="00C043DC" w:rsidRPr="00AA7B5E" w14:paraId="4306F7CF" w14:textId="77777777" w:rsidTr="00C043DC">
        <w:tc>
          <w:tcPr>
            <w:tcW w:w="4237" w:type="dxa"/>
            <w:vMerge w:val="restart"/>
            <w:vAlign w:val="center"/>
          </w:tcPr>
          <w:p w14:paraId="60A20EF2" w14:textId="10EF7D57" w:rsidR="00C043DC" w:rsidRPr="00AA7B5E" w:rsidRDefault="00C043DC" w:rsidP="009D24D6">
            <w:pPr>
              <w:jc w:val="center"/>
              <w:rPr>
                <w:rFonts w:ascii="Times New Roman" w:hAnsi="Times New Roman" w:cs="Times New Roman"/>
                <w:b/>
                <w:sz w:val="20"/>
                <w:szCs w:val="20"/>
                <w:lang w:val="lv-LV"/>
              </w:rPr>
            </w:pPr>
            <w:r w:rsidRPr="00AA7B5E">
              <w:rPr>
                <w:rFonts w:ascii="Times New Roman" w:hAnsi="Times New Roman" w:cs="Times New Roman"/>
                <w:b/>
                <w:sz w:val="20"/>
                <w:szCs w:val="20"/>
                <w:lang w:val="lv-LV"/>
              </w:rPr>
              <w:t>IZGLĪTĪBAS KVALITĀTES MĒRĶI:</w:t>
            </w:r>
          </w:p>
        </w:tc>
        <w:tc>
          <w:tcPr>
            <w:tcW w:w="9797" w:type="dxa"/>
            <w:gridSpan w:val="3"/>
          </w:tcPr>
          <w:p w14:paraId="7E1D3F01" w14:textId="1B8563DF" w:rsidR="00C043DC" w:rsidRPr="00AA7B5E" w:rsidRDefault="00C043DC" w:rsidP="009D24D6">
            <w:pPr>
              <w:jc w:val="center"/>
              <w:rPr>
                <w:rFonts w:ascii="Times New Roman" w:hAnsi="Times New Roman" w:cs="Times New Roman"/>
                <w:b/>
                <w:sz w:val="20"/>
                <w:szCs w:val="20"/>
                <w:lang w:val="lv-LV"/>
              </w:rPr>
            </w:pPr>
            <w:r w:rsidRPr="00AA7B5E">
              <w:rPr>
                <w:rFonts w:ascii="Times New Roman" w:hAnsi="Times New Roman" w:cs="Times New Roman"/>
                <w:b/>
                <w:sz w:val="20"/>
                <w:szCs w:val="20"/>
                <w:lang w:val="lv-LV"/>
              </w:rPr>
              <w:t>RĀDĪTĀJI</w:t>
            </w:r>
          </w:p>
        </w:tc>
      </w:tr>
      <w:tr w:rsidR="00C043DC" w:rsidRPr="00AA7B5E" w14:paraId="33075FE8" w14:textId="77777777" w:rsidTr="00C043DC">
        <w:tc>
          <w:tcPr>
            <w:tcW w:w="4237" w:type="dxa"/>
            <w:vMerge/>
          </w:tcPr>
          <w:p w14:paraId="60BE3EDF" w14:textId="77777777" w:rsidR="00C043DC" w:rsidRPr="00AA7B5E" w:rsidRDefault="00C043DC" w:rsidP="009D24D6">
            <w:pPr>
              <w:rPr>
                <w:rFonts w:ascii="Times New Roman" w:hAnsi="Times New Roman" w:cs="Times New Roman"/>
                <w:b/>
                <w:sz w:val="24"/>
                <w:szCs w:val="24"/>
                <w:lang w:val="lv-LV"/>
              </w:rPr>
            </w:pPr>
          </w:p>
        </w:tc>
        <w:tc>
          <w:tcPr>
            <w:tcW w:w="3276" w:type="dxa"/>
          </w:tcPr>
          <w:p w14:paraId="7D7EE1C6" w14:textId="479354A9" w:rsidR="00C043DC" w:rsidRPr="00AA7B5E" w:rsidRDefault="00C043DC" w:rsidP="009D24D6">
            <w:pPr>
              <w:jc w:val="center"/>
              <w:rPr>
                <w:rFonts w:ascii="Times New Roman" w:hAnsi="Times New Roman" w:cs="Times New Roman"/>
                <w:b/>
                <w:bCs/>
                <w:lang w:val="lv-LV"/>
              </w:rPr>
            </w:pPr>
            <w:r w:rsidRPr="00AA7B5E">
              <w:rPr>
                <w:rFonts w:ascii="Times New Roman" w:hAnsi="Times New Roman" w:cs="Times New Roman"/>
                <w:b/>
                <w:bCs/>
                <w:lang w:val="lv-LV"/>
              </w:rPr>
              <w:t>2022./2023.m.g.</w:t>
            </w:r>
          </w:p>
        </w:tc>
        <w:tc>
          <w:tcPr>
            <w:tcW w:w="3260" w:type="dxa"/>
          </w:tcPr>
          <w:p w14:paraId="07A8774C" w14:textId="1AF7B7A6" w:rsidR="00C043DC" w:rsidRPr="00AA7B5E" w:rsidRDefault="00C043DC" w:rsidP="009D24D6">
            <w:pPr>
              <w:jc w:val="center"/>
              <w:rPr>
                <w:rFonts w:ascii="Times New Roman" w:hAnsi="Times New Roman" w:cs="Times New Roman"/>
                <w:b/>
                <w:bCs/>
                <w:lang w:val="lv-LV"/>
              </w:rPr>
            </w:pPr>
            <w:r w:rsidRPr="00AA7B5E">
              <w:rPr>
                <w:rFonts w:ascii="Times New Roman" w:hAnsi="Times New Roman" w:cs="Times New Roman"/>
                <w:b/>
                <w:bCs/>
                <w:lang w:val="lv-LV"/>
              </w:rPr>
              <w:t>2023./2024.m.g.</w:t>
            </w:r>
          </w:p>
        </w:tc>
        <w:tc>
          <w:tcPr>
            <w:tcW w:w="3261" w:type="dxa"/>
          </w:tcPr>
          <w:p w14:paraId="64F55694" w14:textId="7CDC2AC7" w:rsidR="00C043DC" w:rsidRPr="00AA7B5E" w:rsidRDefault="00C043DC" w:rsidP="009D24D6">
            <w:pPr>
              <w:jc w:val="center"/>
              <w:rPr>
                <w:rFonts w:ascii="Times New Roman" w:hAnsi="Times New Roman" w:cs="Times New Roman"/>
                <w:b/>
                <w:bCs/>
                <w:lang w:val="lv-LV"/>
              </w:rPr>
            </w:pPr>
            <w:r w:rsidRPr="00AA7B5E">
              <w:rPr>
                <w:rFonts w:ascii="Times New Roman" w:hAnsi="Times New Roman" w:cs="Times New Roman"/>
                <w:b/>
                <w:bCs/>
                <w:lang w:val="lv-LV"/>
              </w:rPr>
              <w:t>2024./2025.m.g.</w:t>
            </w:r>
          </w:p>
        </w:tc>
      </w:tr>
      <w:tr w:rsidR="00C043DC" w:rsidRPr="00AA7B5E" w14:paraId="6240C9B7" w14:textId="77777777" w:rsidTr="00C043DC">
        <w:tc>
          <w:tcPr>
            <w:tcW w:w="4237" w:type="dxa"/>
          </w:tcPr>
          <w:p w14:paraId="4FF6C72B" w14:textId="77777777" w:rsidR="00F02B89" w:rsidRPr="00AA7B5E" w:rsidRDefault="00F02B89" w:rsidP="00C043DC">
            <w:pPr>
              <w:rPr>
                <w:rFonts w:ascii="Times New Roman" w:hAnsi="Times New Roman" w:cs="Times New Roman"/>
                <w:bCs/>
                <w:lang w:val="lv-LV"/>
              </w:rPr>
            </w:pPr>
          </w:p>
          <w:p w14:paraId="3DFD9BC3" w14:textId="32E32B09" w:rsidR="00C043DC" w:rsidRPr="00AA7B5E" w:rsidRDefault="00C043DC" w:rsidP="00C043DC">
            <w:pPr>
              <w:rPr>
                <w:rFonts w:ascii="Times New Roman" w:eastAsia="Times New Roman" w:hAnsi="Times New Roman" w:cs="Times New Roman"/>
                <w:bCs/>
                <w:lang w:val="lv-LV"/>
              </w:rPr>
            </w:pPr>
            <w:r w:rsidRPr="00AA7B5E">
              <w:rPr>
                <w:rFonts w:ascii="Times New Roman" w:hAnsi="Times New Roman" w:cs="Times New Roman"/>
                <w:bCs/>
                <w:lang w:val="lv-LV"/>
              </w:rPr>
              <w:t>Gada vidējais vērtējums- augstāks par 7,2 ballēm</w:t>
            </w:r>
          </w:p>
        </w:tc>
        <w:tc>
          <w:tcPr>
            <w:tcW w:w="3276" w:type="dxa"/>
          </w:tcPr>
          <w:p w14:paraId="4279CCD2" w14:textId="77777777" w:rsidR="00F02B89" w:rsidRPr="00AA7B5E" w:rsidRDefault="00F02B89" w:rsidP="00C043DC">
            <w:pPr>
              <w:jc w:val="center"/>
              <w:rPr>
                <w:rFonts w:ascii="Times New Roman" w:hAnsi="Times New Roman" w:cs="Times New Roman"/>
                <w:bCs/>
                <w:lang w:val="lv-LV"/>
              </w:rPr>
            </w:pPr>
          </w:p>
          <w:p w14:paraId="41EBC170" w14:textId="4943A0BA" w:rsidR="00C043DC" w:rsidRPr="00AA7B5E" w:rsidRDefault="00C043DC" w:rsidP="00C043DC">
            <w:pPr>
              <w:jc w:val="center"/>
              <w:rPr>
                <w:rFonts w:ascii="Times New Roman" w:eastAsia="Times New Roman" w:hAnsi="Times New Roman" w:cs="Times New Roman"/>
                <w:bCs/>
                <w:lang w:val="lv-LV"/>
              </w:rPr>
            </w:pPr>
            <w:r w:rsidRPr="00AA7B5E">
              <w:rPr>
                <w:rFonts w:ascii="Times New Roman" w:hAnsi="Times New Roman" w:cs="Times New Roman"/>
                <w:bCs/>
                <w:lang w:val="lv-LV"/>
              </w:rPr>
              <w:t>7,4 balles</w:t>
            </w:r>
          </w:p>
        </w:tc>
        <w:tc>
          <w:tcPr>
            <w:tcW w:w="3260" w:type="dxa"/>
          </w:tcPr>
          <w:p w14:paraId="612447AF" w14:textId="77777777" w:rsidR="00F02B89" w:rsidRPr="00AA7B5E" w:rsidRDefault="00F02B89" w:rsidP="00C043DC">
            <w:pPr>
              <w:jc w:val="center"/>
              <w:rPr>
                <w:rFonts w:ascii="Times New Roman" w:hAnsi="Times New Roman" w:cs="Times New Roman"/>
                <w:bCs/>
                <w:lang w:val="lv-LV"/>
              </w:rPr>
            </w:pPr>
          </w:p>
          <w:p w14:paraId="0C68C72C" w14:textId="55B3788B" w:rsidR="00C043DC" w:rsidRPr="00AA7B5E" w:rsidRDefault="00C043DC" w:rsidP="00C043DC">
            <w:pPr>
              <w:jc w:val="center"/>
              <w:rPr>
                <w:rFonts w:ascii="Times New Roman" w:hAnsi="Times New Roman" w:cs="Times New Roman"/>
                <w:bCs/>
                <w:lang w:val="lv-LV"/>
              </w:rPr>
            </w:pPr>
            <w:r w:rsidRPr="00AA7B5E">
              <w:rPr>
                <w:rFonts w:ascii="Times New Roman" w:hAnsi="Times New Roman" w:cs="Times New Roman"/>
                <w:bCs/>
                <w:lang w:val="lv-LV"/>
              </w:rPr>
              <w:t>7,5 balles</w:t>
            </w:r>
          </w:p>
        </w:tc>
        <w:tc>
          <w:tcPr>
            <w:tcW w:w="3261" w:type="dxa"/>
          </w:tcPr>
          <w:p w14:paraId="4C5AB66E" w14:textId="77777777" w:rsidR="00F02B89" w:rsidRPr="00AA7B5E" w:rsidRDefault="00F02B89" w:rsidP="00C043DC">
            <w:pPr>
              <w:jc w:val="center"/>
              <w:rPr>
                <w:rFonts w:ascii="Times New Roman" w:hAnsi="Times New Roman" w:cs="Times New Roman"/>
                <w:bCs/>
                <w:lang w:val="lv-LV"/>
              </w:rPr>
            </w:pPr>
          </w:p>
          <w:p w14:paraId="2AADA286" w14:textId="47DEE096" w:rsidR="00C043DC" w:rsidRPr="00AA7B5E" w:rsidRDefault="00C043DC" w:rsidP="00C043DC">
            <w:pPr>
              <w:jc w:val="center"/>
              <w:rPr>
                <w:rFonts w:ascii="Times New Roman" w:hAnsi="Times New Roman" w:cs="Times New Roman"/>
                <w:bCs/>
                <w:lang w:val="lv-LV"/>
              </w:rPr>
            </w:pPr>
            <w:r w:rsidRPr="00AA7B5E">
              <w:rPr>
                <w:rFonts w:ascii="Times New Roman" w:hAnsi="Times New Roman" w:cs="Times New Roman"/>
                <w:bCs/>
                <w:lang w:val="lv-LV"/>
              </w:rPr>
              <w:t>7,6 balles</w:t>
            </w:r>
          </w:p>
        </w:tc>
      </w:tr>
      <w:tr w:rsidR="00C043DC" w:rsidRPr="00AA7B5E" w14:paraId="15AEC952" w14:textId="77777777" w:rsidTr="00C043DC">
        <w:tc>
          <w:tcPr>
            <w:tcW w:w="4237" w:type="dxa"/>
          </w:tcPr>
          <w:p w14:paraId="6A1913DC" w14:textId="0A5CC623" w:rsidR="00C043DC" w:rsidRPr="00AA7B5E" w:rsidRDefault="00C043DC" w:rsidP="00C043DC">
            <w:pPr>
              <w:rPr>
                <w:rFonts w:ascii="Times New Roman" w:eastAsia="Times New Roman" w:hAnsi="Times New Roman" w:cs="Times New Roman"/>
                <w:bCs/>
                <w:lang w:val="lv-LV"/>
              </w:rPr>
            </w:pPr>
            <w:r w:rsidRPr="00AA7B5E">
              <w:rPr>
                <w:rFonts w:ascii="Times New Roman" w:hAnsi="Times New Roman" w:cs="Times New Roman"/>
                <w:bCs/>
                <w:lang w:val="lv-LV"/>
              </w:rPr>
              <w:t xml:space="preserve">Izglītojamo vidējie sasniegumi valsts pārbaudes darbos </w:t>
            </w:r>
            <w:r w:rsidRPr="00AA7B5E">
              <w:rPr>
                <w:rFonts w:ascii="Times New Roman" w:eastAsia="Times New Roman" w:hAnsi="Times New Roman" w:cs="Times New Roman"/>
                <w:bCs/>
                <w:lang w:val="lv-LV"/>
              </w:rPr>
              <w:t>vispārējās pamatizglītības programmas apguves noslēgumā 9.klasē attiecībā pret vidējiem valsts rezultātiem-</w:t>
            </w:r>
            <w:r w:rsidRPr="00AA7B5E">
              <w:rPr>
                <w:rFonts w:ascii="Times New Roman" w:hAnsi="Times New Roman" w:cs="Times New Roman"/>
                <w:bCs/>
                <w:lang w:val="lv-LV"/>
              </w:rPr>
              <w:t xml:space="preserve"> par 10% augstāki nekā vidēji valstī</w:t>
            </w:r>
          </w:p>
        </w:tc>
        <w:tc>
          <w:tcPr>
            <w:tcW w:w="3276" w:type="dxa"/>
          </w:tcPr>
          <w:p w14:paraId="2718FF0B" w14:textId="77777777" w:rsidR="00C043DC" w:rsidRPr="00AA7B5E" w:rsidRDefault="00C043DC" w:rsidP="00C043DC">
            <w:pPr>
              <w:jc w:val="both"/>
              <w:rPr>
                <w:rFonts w:ascii="Times New Roman" w:hAnsi="Times New Roman" w:cs="Times New Roman"/>
                <w:bCs/>
                <w:lang w:val="lv-LV"/>
              </w:rPr>
            </w:pPr>
            <w:r w:rsidRPr="00AA7B5E">
              <w:rPr>
                <w:rFonts w:ascii="Times New Roman" w:hAnsi="Times New Roman" w:cs="Times New Roman"/>
                <w:bCs/>
                <w:lang w:val="lv-LV"/>
              </w:rPr>
              <w:t>Matemātika 66% (valstī 51%)</w:t>
            </w:r>
          </w:p>
          <w:p w14:paraId="04FD0684" w14:textId="77777777" w:rsidR="00C043DC" w:rsidRPr="00AA7B5E" w:rsidRDefault="00C043DC" w:rsidP="00C043DC">
            <w:pPr>
              <w:jc w:val="both"/>
              <w:rPr>
                <w:rFonts w:ascii="Times New Roman" w:hAnsi="Times New Roman" w:cs="Times New Roman"/>
                <w:bCs/>
                <w:lang w:val="lv-LV"/>
              </w:rPr>
            </w:pPr>
            <w:r w:rsidRPr="00AA7B5E">
              <w:rPr>
                <w:rFonts w:ascii="Times New Roman" w:hAnsi="Times New Roman" w:cs="Times New Roman"/>
                <w:bCs/>
                <w:lang w:val="lv-LV"/>
              </w:rPr>
              <w:t>Latv. val. 69% (valstī 58%)</w:t>
            </w:r>
          </w:p>
          <w:p w14:paraId="4A460C11" w14:textId="79EFAE4C" w:rsidR="00C043DC" w:rsidRPr="00AA7B5E" w:rsidRDefault="00C043DC" w:rsidP="00C043DC">
            <w:pPr>
              <w:jc w:val="center"/>
              <w:rPr>
                <w:rFonts w:ascii="Times New Roman" w:eastAsia="Times New Roman" w:hAnsi="Times New Roman" w:cs="Times New Roman"/>
                <w:bCs/>
                <w:lang w:val="lv-LV"/>
              </w:rPr>
            </w:pPr>
            <w:r w:rsidRPr="00AA7B5E">
              <w:rPr>
                <w:rFonts w:ascii="Times New Roman" w:hAnsi="Times New Roman" w:cs="Times New Roman"/>
                <w:bCs/>
                <w:lang w:val="lv-LV"/>
              </w:rPr>
              <w:t>Angļu val. 84,2% (valstī 67%)</w:t>
            </w:r>
          </w:p>
        </w:tc>
        <w:tc>
          <w:tcPr>
            <w:tcW w:w="3260" w:type="dxa"/>
          </w:tcPr>
          <w:p w14:paraId="7C49B8F2" w14:textId="7AFE8A39" w:rsidR="00C043DC" w:rsidRPr="00AA7B5E" w:rsidRDefault="00C043DC" w:rsidP="00C043DC">
            <w:pPr>
              <w:jc w:val="center"/>
              <w:rPr>
                <w:rFonts w:ascii="Times New Roman" w:hAnsi="Times New Roman" w:cs="Times New Roman"/>
                <w:bCs/>
                <w:lang w:val="lv-LV"/>
              </w:rPr>
            </w:pPr>
            <w:r w:rsidRPr="00AA7B5E">
              <w:rPr>
                <w:rFonts w:ascii="Times New Roman" w:hAnsi="Times New Roman" w:cs="Times New Roman"/>
                <w:bCs/>
                <w:lang w:val="lv-LV"/>
              </w:rPr>
              <w:t>Matemātika 59,2% (valstī 43,2%), latv. val. 73,8% (valstī 59,1%), angļu val. 82,8% (valstī 63,9%)</w:t>
            </w:r>
          </w:p>
        </w:tc>
        <w:tc>
          <w:tcPr>
            <w:tcW w:w="3261" w:type="dxa"/>
          </w:tcPr>
          <w:p w14:paraId="334914C6" w14:textId="1209AD36" w:rsidR="00C043DC" w:rsidRPr="00AA7B5E" w:rsidRDefault="00C043DC" w:rsidP="00C043DC">
            <w:pPr>
              <w:jc w:val="center"/>
              <w:rPr>
                <w:rFonts w:ascii="Times New Roman" w:hAnsi="Times New Roman" w:cs="Times New Roman"/>
                <w:bCs/>
                <w:lang w:val="lv-LV"/>
              </w:rPr>
            </w:pPr>
            <w:r w:rsidRPr="00AA7B5E">
              <w:rPr>
                <w:rFonts w:ascii="Times New Roman" w:hAnsi="Times New Roman" w:cs="Times New Roman"/>
                <w:bCs/>
                <w:lang w:val="lv-LV"/>
              </w:rPr>
              <w:t>Matemātika 70% (valstī 53,8), latv. val. 71,9% (valstī 58,5%), angļu val. 78,9% (valstī 65,8%)</w:t>
            </w:r>
          </w:p>
        </w:tc>
      </w:tr>
      <w:tr w:rsidR="00C043DC" w:rsidRPr="00AA7B5E" w14:paraId="6D8A2420" w14:textId="77777777" w:rsidTr="00C043DC">
        <w:tc>
          <w:tcPr>
            <w:tcW w:w="4237" w:type="dxa"/>
          </w:tcPr>
          <w:p w14:paraId="0696E61D" w14:textId="39E473A3" w:rsidR="00C043DC" w:rsidRPr="00AA7B5E" w:rsidRDefault="00C043DC" w:rsidP="00C043DC">
            <w:pPr>
              <w:rPr>
                <w:rFonts w:ascii="Times New Roman" w:eastAsia="Times New Roman" w:hAnsi="Times New Roman" w:cs="Times New Roman"/>
                <w:bCs/>
                <w:lang w:val="lv-LV"/>
              </w:rPr>
            </w:pPr>
            <w:r w:rsidRPr="00AA7B5E">
              <w:rPr>
                <w:rFonts w:ascii="Times New Roman" w:eastAsia="Times New Roman" w:hAnsi="Times New Roman" w:cs="Times New Roman"/>
                <w:bCs/>
                <w:lang w:val="lv-LV"/>
              </w:rPr>
              <w:t>Izglītības iestādes vidējās vispārējās izglītības absolventu augstākā līmeņa valsts pārbaudes darbu indekss- vismaz 60%</w:t>
            </w:r>
          </w:p>
        </w:tc>
        <w:tc>
          <w:tcPr>
            <w:tcW w:w="3276" w:type="dxa"/>
          </w:tcPr>
          <w:p w14:paraId="27186DB6" w14:textId="1846B7E0" w:rsidR="00C043DC" w:rsidRPr="00AA7B5E" w:rsidRDefault="00C043DC" w:rsidP="00C043DC">
            <w:pPr>
              <w:jc w:val="center"/>
              <w:rPr>
                <w:rFonts w:ascii="Times New Roman" w:eastAsia="Times New Roman" w:hAnsi="Times New Roman" w:cs="Times New Roman"/>
                <w:bCs/>
                <w:lang w:val="lv-LV"/>
              </w:rPr>
            </w:pPr>
            <w:r w:rsidRPr="00AA7B5E">
              <w:rPr>
                <w:rFonts w:ascii="Times New Roman" w:hAnsi="Times New Roman" w:cs="Times New Roman"/>
                <w:bCs/>
                <w:lang w:val="lv-LV"/>
              </w:rPr>
              <w:t>62,7%</w:t>
            </w:r>
          </w:p>
        </w:tc>
        <w:tc>
          <w:tcPr>
            <w:tcW w:w="3260" w:type="dxa"/>
          </w:tcPr>
          <w:p w14:paraId="6F35A493" w14:textId="6C08DC3F" w:rsidR="00C043DC" w:rsidRPr="00AA7B5E" w:rsidRDefault="00C043DC" w:rsidP="00C043DC">
            <w:pPr>
              <w:jc w:val="center"/>
              <w:rPr>
                <w:rFonts w:ascii="Times New Roman" w:hAnsi="Times New Roman" w:cs="Times New Roman"/>
                <w:bCs/>
                <w:lang w:val="lv-LV"/>
              </w:rPr>
            </w:pPr>
            <w:r w:rsidRPr="00AA7B5E">
              <w:rPr>
                <w:rFonts w:ascii="Times New Roman" w:hAnsi="Times New Roman" w:cs="Times New Roman"/>
                <w:bCs/>
                <w:lang w:val="lv-LV"/>
              </w:rPr>
              <w:t>63,1%</w:t>
            </w:r>
          </w:p>
        </w:tc>
        <w:tc>
          <w:tcPr>
            <w:tcW w:w="3261" w:type="dxa"/>
          </w:tcPr>
          <w:p w14:paraId="77F783D9" w14:textId="2AF64EDB" w:rsidR="00C043DC" w:rsidRPr="00AA7B5E" w:rsidRDefault="00C043DC" w:rsidP="00C043DC">
            <w:pPr>
              <w:jc w:val="center"/>
              <w:rPr>
                <w:rFonts w:ascii="Times New Roman" w:hAnsi="Times New Roman" w:cs="Times New Roman"/>
                <w:bCs/>
                <w:lang w:val="lv-LV"/>
              </w:rPr>
            </w:pPr>
            <w:r w:rsidRPr="00AA7B5E">
              <w:rPr>
                <w:rFonts w:ascii="Times New Roman" w:hAnsi="Times New Roman" w:cs="Times New Roman"/>
                <w:bCs/>
                <w:lang w:val="lv-LV"/>
              </w:rPr>
              <w:t>57,2%</w:t>
            </w:r>
          </w:p>
        </w:tc>
      </w:tr>
    </w:tbl>
    <w:p w14:paraId="4541E180" w14:textId="77777777" w:rsidR="00452A62" w:rsidRPr="00AA7B5E" w:rsidRDefault="00452A62" w:rsidP="009D24D6">
      <w:pPr>
        <w:spacing w:after="0" w:line="240" w:lineRule="auto"/>
        <w:rPr>
          <w:rFonts w:ascii="Times New Roman" w:hAnsi="Times New Roman" w:cs="Times New Roman"/>
          <w:b/>
          <w:sz w:val="24"/>
          <w:szCs w:val="24"/>
          <w:lang w:val="lv-LV"/>
        </w:rPr>
      </w:pPr>
    </w:p>
    <w:p w14:paraId="3AF8FCB1" w14:textId="42D81B39" w:rsidR="00452A62" w:rsidRPr="00AA7B5E" w:rsidRDefault="00FA2656" w:rsidP="00452A62">
      <w:pPr>
        <w:pStyle w:val="Sarakstarindkopa"/>
        <w:numPr>
          <w:ilvl w:val="1"/>
          <w:numId w:val="19"/>
        </w:numPr>
        <w:shd w:val="clear" w:color="auto" w:fill="FFFFFF" w:themeFill="background1"/>
        <w:spacing w:after="0" w:line="240" w:lineRule="auto"/>
        <w:ind w:left="-426" w:right="-709"/>
        <w:jc w:val="both"/>
        <w:rPr>
          <w:rFonts w:ascii="Times New Roman" w:hAnsi="Times New Roman" w:cs="Times New Roman"/>
          <w:b/>
          <w:lang w:val="lv-LV"/>
        </w:rPr>
      </w:pPr>
      <w:r w:rsidRPr="00AA7B5E">
        <w:rPr>
          <w:rFonts w:ascii="Times New Roman" w:hAnsi="Times New Roman" w:cs="Times New Roman"/>
          <w:b/>
          <w:sz w:val="24"/>
          <w:szCs w:val="24"/>
          <w:lang w:val="lv-LV"/>
        </w:rPr>
        <w:lastRenderedPageBreak/>
        <w:t xml:space="preserve"> </w:t>
      </w:r>
      <w:r w:rsidR="00452A62" w:rsidRPr="00AA7B5E">
        <w:rPr>
          <w:rFonts w:ascii="Times New Roman" w:hAnsi="Times New Roman" w:cs="Times New Roman"/>
          <w:b/>
          <w:lang w:val="lv-LV"/>
        </w:rPr>
        <w:t>IZGLĪTĪBAS IESTĀDES PRIORITĀTES, SASNIEGTIE REZULTĀTI 2024./2025.mācību gadā</w:t>
      </w:r>
    </w:p>
    <w:p w14:paraId="13901FB0" w14:textId="77777777" w:rsidR="00FA2656" w:rsidRPr="00AA7B5E" w:rsidRDefault="00FA2656" w:rsidP="00FA2656">
      <w:pPr>
        <w:pStyle w:val="Sarakstarindkopa"/>
        <w:spacing w:after="0" w:line="240" w:lineRule="auto"/>
        <w:ind w:left="426"/>
        <w:rPr>
          <w:rFonts w:ascii="Times New Roman" w:hAnsi="Times New Roman" w:cs="Times New Roman"/>
          <w:sz w:val="12"/>
          <w:szCs w:val="12"/>
          <w:lang w:val="lv-LV"/>
        </w:rPr>
      </w:pPr>
    </w:p>
    <w:tbl>
      <w:tblPr>
        <w:tblStyle w:val="Reatabula"/>
        <w:tblW w:w="14029" w:type="dxa"/>
        <w:jc w:val="center"/>
        <w:tblLook w:val="04A0" w:firstRow="1" w:lastRow="0" w:firstColumn="1" w:lastColumn="0" w:noHBand="0" w:noVBand="1"/>
      </w:tblPr>
      <w:tblGrid>
        <w:gridCol w:w="2547"/>
        <w:gridCol w:w="5812"/>
        <w:gridCol w:w="5670"/>
      </w:tblGrid>
      <w:tr w:rsidR="00136248" w:rsidRPr="00AA7B5E" w14:paraId="56EC05A9" w14:textId="77777777" w:rsidTr="003A7BEA">
        <w:trPr>
          <w:jc w:val="center"/>
        </w:trPr>
        <w:tc>
          <w:tcPr>
            <w:tcW w:w="2547" w:type="dxa"/>
            <w:vAlign w:val="center"/>
          </w:tcPr>
          <w:p w14:paraId="1B1C4C4D" w14:textId="77777777" w:rsidR="00FA2656" w:rsidRPr="00AA7B5E" w:rsidRDefault="00FA2656" w:rsidP="00FA2656">
            <w:pPr>
              <w:pStyle w:val="Sarakstarindkopa"/>
              <w:ind w:left="0"/>
              <w:jc w:val="center"/>
              <w:rPr>
                <w:rFonts w:ascii="Times New Roman" w:hAnsi="Times New Roman" w:cs="Times New Roman"/>
                <w:b/>
                <w:bCs/>
                <w:lang w:val="lv-LV"/>
              </w:rPr>
            </w:pPr>
            <w:r w:rsidRPr="00AA7B5E">
              <w:rPr>
                <w:rFonts w:ascii="Times New Roman" w:hAnsi="Times New Roman" w:cs="Times New Roman"/>
                <w:b/>
                <w:bCs/>
                <w:lang w:val="lv-LV"/>
              </w:rPr>
              <w:t>Prioritāte</w:t>
            </w:r>
          </w:p>
        </w:tc>
        <w:tc>
          <w:tcPr>
            <w:tcW w:w="5812" w:type="dxa"/>
            <w:vAlign w:val="center"/>
          </w:tcPr>
          <w:p w14:paraId="27A7EF24" w14:textId="77777777" w:rsidR="00FA2656" w:rsidRPr="00AA7B5E" w:rsidRDefault="00FA2656" w:rsidP="00106285">
            <w:pPr>
              <w:pStyle w:val="Sarakstarindkopa"/>
              <w:ind w:left="0"/>
              <w:jc w:val="center"/>
              <w:rPr>
                <w:rFonts w:ascii="Times New Roman" w:hAnsi="Times New Roman" w:cs="Times New Roman"/>
                <w:b/>
                <w:bCs/>
                <w:lang w:val="lv-LV"/>
              </w:rPr>
            </w:pPr>
            <w:r w:rsidRPr="00AA7B5E">
              <w:rPr>
                <w:rFonts w:ascii="Times New Roman" w:hAnsi="Times New Roman" w:cs="Times New Roman"/>
                <w:b/>
                <w:bCs/>
                <w:lang w:val="lv-LV"/>
              </w:rPr>
              <w:t>Sasniedzamie rezultāti</w:t>
            </w:r>
            <w:r w:rsidR="00106285" w:rsidRPr="00AA7B5E">
              <w:rPr>
                <w:rFonts w:ascii="Times New Roman" w:hAnsi="Times New Roman" w:cs="Times New Roman"/>
                <w:b/>
                <w:bCs/>
                <w:lang w:val="lv-LV"/>
              </w:rPr>
              <w:t xml:space="preserve">   </w:t>
            </w:r>
            <w:r w:rsidRPr="00AA7B5E">
              <w:rPr>
                <w:rFonts w:ascii="Times New Roman" w:hAnsi="Times New Roman" w:cs="Times New Roman"/>
                <w:b/>
                <w:bCs/>
                <w:lang w:val="lv-LV"/>
              </w:rPr>
              <w:t>kvantitatīvi un kvalitatīvi</w:t>
            </w:r>
          </w:p>
        </w:tc>
        <w:tc>
          <w:tcPr>
            <w:tcW w:w="5670" w:type="dxa"/>
            <w:vAlign w:val="center"/>
          </w:tcPr>
          <w:p w14:paraId="1495EE84" w14:textId="1C007AC6" w:rsidR="00FA2656" w:rsidRPr="00AA7B5E" w:rsidRDefault="00FA2656" w:rsidP="004C5A1C">
            <w:pPr>
              <w:pStyle w:val="Sarakstarindkopa"/>
              <w:ind w:left="0"/>
              <w:jc w:val="center"/>
              <w:rPr>
                <w:rFonts w:ascii="Times New Roman" w:hAnsi="Times New Roman" w:cs="Times New Roman"/>
                <w:lang w:val="lv-LV"/>
              </w:rPr>
            </w:pPr>
            <w:r w:rsidRPr="00AA7B5E">
              <w:rPr>
                <w:rFonts w:ascii="Times New Roman" w:hAnsi="Times New Roman" w:cs="Times New Roman"/>
                <w:b/>
                <w:bCs/>
                <w:lang w:val="lv-LV"/>
              </w:rPr>
              <w:t>Norāde par uzdevumu izpildi</w:t>
            </w:r>
            <w:r w:rsidR="004C5A1C" w:rsidRPr="00AA7B5E">
              <w:rPr>
                <w:rFonts w:ascii="Times New Roman" w:hAnsi="Times New Roman" w:cs="Times New Roman"/>
                <w:lang w:val="lv-LV"/>
              </w:rPr>
              <w:t xml:space="preserve"> </w:t>
            </w:r>
            <w:r w:rsidRPr="00AA7B5E">
              <w:rPr>
                <w:rFonts w:ascii="Times New Roman" w:hAnsi="Times New Roman" w:cs="Times New Roman"/>
                <w:lang w:val="lv-LV"/>
              </w:rPr>
              <w:t>(</w:t>
            </w:r>
            <w:r w:rsidR="004C5A1C" w:rsidRPr="00AA7B5E">
              <w:rPr>
                <w:rFonts w:ascii="Times New Roman" w:hAnsi="Times New Roman" w:cs="Times New Roman"/>
                <w:lang w:val="lv-LV"/>
              </w:rPr>
              <w:t>s</w:t>
            </w:r>
            <w:r w:rsidRPr="00AA7B5E">
              <w:rPr>
                <w:rFonts w:ascii="Times New Roman" w:hAnsi="Times New Roman" w:cs="Times New Roman"/>
                <w:lang w:val="lv-LV"/>
              </w:rPr>
              <w:t xml:space="preserve">asniegts/daļēji sasniegts/ </w:t>
            </w:r>
            <w:r w:rsidR="004C5A1C" w:rsidRPr="00AA7B5E">
              <w:rPr>
                <w:rFonts w:ascii="Times New Roman" w:hAnsi="Times New Roman" w:cs="Times New Roman"/>
                <w:lang w:val="lv-LV"/>
              </w:rPr>
              <w:t>n</w:t>
            </w:r>
            <w:r w:rsidRPr="00AA7B5E">
              <w:rPr>
                <w:rFonts w:ascii="Times New Roman" w:hAnsi="Times New Roman" w:cs="Times New Roman"/>
                <w:lang w:val="lv-LV"/>
              </w:rPr>
              <w:t>av sasniegts)</w:t>
            </w:r>
            <w:r w:rsidR="004C5A1C" w:rsidRPr="00AA7B5E">
              <w:rPr>
                <w:rFonts w:ascii="Times New Roman" w:hAnsi="Times New Roman" w:cs="Times New Roman"/>
                <w:lang w:val="lv-LV"/>
              </w:rPr>
              <w:t xml:space="preserve"> </w:t>
            </w:r>
            <w:r w:rsidR="004C5A1C" w:rsidRPr="00AA7B5E">
              <w:rPr>
                <w:rFonts w:ascii="Times New Roman" w:hAnsi="Times New Roman" w:cs="Times New Roman"/>
                <w:b/>
                <w:bCs/>
                <w:lang w:val="lv-LV"/>
              </w:rPr>
              <w:t>un 1-3 secinājumi</w:t>
            </w:r>
            <w:r w:rsidR="004C5A1C" w:rsidRPr="00AA7B5E">
              <w:rPr>
                <w:rFonts w:ascii="Times New Roman" w:hAnsi="Times New Roman" w:cs="Times New Roman"/>
                <w:lang w:val="lv-LV"/>
              </w:rPr>
              <w:t xml:space="preserve"> </w:t>
            </w:r>
            <w:r w:rsidRPr="00AA7B5E">
              <w:rPr>
                <w:rFonts w:ascii="Times New Roman" w:hAnsi="Times New Roman" w:cs="Times New Roman"/>
                <w:lang w:val="lv-LV"/>
              </w:rPr>
              <w:t xml:space="preserve"> </w:t>
            </w:r>
          </w:p>
        </w:tc>
      </w:tr>
      <w:tr w:rsidR="00136248" w:rsidRPr="00AA7B5E" w14:paraId="377AD122" w14:textId="77777777" w:rsidTr="003A7BEA">
        <w:trPr>
          <w:jc w:val="center"/>
        </w:trPr>
        <w:tc>
          <w:tcPr>
            <w:tcW w:w="2547" w:type="dxa"/>
            <w:vMerge w:val="restart"/>
          </w:tcPr>
          <w:p w14:paraId="37A1F7B7" w14:textId="1DAA783E" w:rsidR="004E5F9D" w:rsidRPr="00AA7B5E" w:rsidRDefault="0018201A" w:rsidP="0018201A">
            <w:pPr>
              <w:rPr>
                <w:rFonts w:ascii="Times New Roman" w:hAnsi="Times New Roman" w:cs="Times New Roman"/>
                <w:lang w:val="lv-LV"/>
              </w:rPr>
            </w:pPr>
            <w:r w:rsidRPr="00AA7B5E">
              <w:rPr>
                <w:rFonts w:ascii="Times New Roman" w:hAnsi="Times New Roman" w:cs="Times New Roman"/>
                <w:lang w:val="lv-LV"/>
              </w:rPr>
              <w:t>1.</w:t>
            </w:r>
            <w:r w:rsidR="004E5F9D" w:rsidRPr="00AA7B5E">
              <w:rPr>
                <w:rFonts w:ascii="Times New Roman" w:hAnsi="Times New Roman" w:cs="Times New Roman"/>
                <w:lang w:val="lv-LV"/>
              </w:rPr>
              <w:t>Vienotas izpratnes veidošana par mācību sasniegumu vērtēšanu.</w:t>
            </w:r>
          </w:p>
        </w:tc>
        <w:tc>
          <w:tcPr>
            <w:tcW w:w="5812" w:type="dxa"/>
          </w:tcPr>
          <w:p w14:paraId="23B933A0" w14:textId="6416F2EC" w:rsidR="004E5F9D" w:rsidRPr="00AA7B5E" w:rsidRDefault="004E5F9D" w:rsidP="000D4DF5">
            <w:pPr>
              <w:pStyle w:val="Sarakstarindkopa"/>
              <w:ind w:left="0"/>
              <w:jc w:val="both"/>
              <w:rPr>
                <w:rFonts w:ascii="Times New Roman" w:hAnsi="Times New Roman" w:cs="Times New Roman"/>
                <w:b/>
                <w:bCs/>
                <w:lang w:val="lv-LV"/>
              </w:rPr>
            </w:pPr>
            <w:r w:rsidRPr="00AA7B5E">
              <w:rPr>
                <w:rFonts w:ascii="Times New Roman" w:hAnsi="Times New Roman" w:cs="Times New Roman"/>
                <w:b/>
                <w:bCs/>
                <w:lang w:val="lv-LV"/>
              </w:rPr>
              <w:t>Kvalitatīvi:</w:t>
            </w:r>
          </w:p>
          <w:p w14:paraId="3B7E538B" w14:textId="77777777" w:rsidR="004E5F9D" w:rsidRPr="00AA7B5E" w:rsidRDefault="004E5F9D" w:rsidP="000D4DF5">
            <w:pPr>
              <w:pStyle w:val="Sarakstarindkopa"/>
              <w:ind w:left="0"/>
              <w:jc w:val="both"/>
              <w:rPr>
                <w:rFonts w:ascii="Times New Roman" w:hAnsi="Times New Roman" w:cs="Times New Roman"/>
                <w:lang w:val="lv-LV"/>
              </w:rPr>
            </w:pPr>
            <w:r w:rsidRPr="00AA7B5E">
              <w:rPr>
                <w:rFonts w:ascii="Times New Roman" w:hAnsi="Times New Roman" w:cs="Times New Roman"/>
                <w:lang w:val="lv-LV"/>
              </w:rPr>
              <w:t>Pedagogiem organizētas metodiskās sanāksmes par jauno mācību sasniegumu vērtēšanas kārtību, pārbaudes darbu un to vērtēšanas kritēriju izstrāde, ņemot vērā izglītojamo izziņas darbības līmeņus (SOLO).</w:t>
            </w:r>
          </w:p>
          <w:p w14:paraId="7857E119" w14:textId="77777777" w:rsidR="004E5F9D" w:rsidRPr="00AA7B5E" w:rsidRDefault="004E5F9D" w:rsidP="000D4DF5">
            <w:pPr>
              <w:pStyle w:val="Sarakstarindkopa"/>
              <w:ind w:left="0"/>
              <w:jc w:val="both"/>
              <w:rPr>
                <w:rFonts w:ascii="Times New Roman" w:hAnsi="Times New Roman" w:cs="Times New Roman"/>
                <w:lang w:val="lv-LV"/>
              </w:rPr>
            </w:pPr>
            <w:r w:rsidRPr="00AA7B5E">
              <w:rPr>
                <w:rFonts w:ascii="Times New Roman" w:hAnsi="Times New Roman" w:cs="Times New Roman"/>
                <w:lang w:val="lv-LV"/>
              </w:rPr>
              <w:t>Pedagogiem sadarbojoties, organizēti starpdisciplināri pasākumi (t.sk. Mazās pētnieku skolas nodarbības).</w:t>
            </w:r>
          </w:p>
          <w:p w14:paraId="5E63619C" w14:textId="77777777" w:rsidR="004E5F9D" w:rsidRPr="00AA7B5E" w:rsidRDefault="004E5F9D" w:rsidP="000D4DF5">
            <w:pPr>
              <w:pStyle w:val="Sarakstarindkopa"/>
              <w:ind w:left="0"/>
              <w:jc w:val="both"/>
              <w:rPr>
                <w:rFonts w:ascii="Times New Roman" w:hAnsi="Times New Roman" w:cs="Times New Roman"/>
                <w:bCs/>
                <w:lang w:val="lv-LV"/>
              </w:rPr>
            </w:pPr>
            <w:r w:rsidRPr="00AA7B5E">
              <w:rPr>
                <w:rFonts w:ascii="Times New Roman" w:hAnsi="Times New Roman" w:cs="Times New Roman"/>
                <w:bCs/>
                <w:lang w:val="lv-LV"/>
              </w:rPr>
              <w:t>Izglītojamie iepazīstināti ar vērtēšanas kārtību un katra temata svaru ikvienā mācību priekšmetā.</w:t>
            </w:r>
          </w:p>
          <w:p w14:paraId="5F723594" w14:textId="25A47C4F" w:rsidR="004E5F9D" w:rsidRPr="00AA7B5E" w:rsidRDefault="004E5F9D" w:rsidP="000D4DF5">
            <w:pPr>
              <w:pStyle w:val="Sarakstarindkopa"/>
              <w:ind w:left="0"/>
              <w:jc w:val="both"/>
              <w:rPr>
                <w:rFonts w:ascii="Times New Roman" w:hAnsi="Times New Roman" w:cs="Times New Roman"/>
                <w:b/>
                <w:bCs/>
                <w:lang w:val="lv-LV"/>
              </w:rPr>
            </w:pPr>
            <w:r w:rsidRPr="00AA7B5E">
              <w:rPr>
                <w:rFonts w:ascii="Times New Roman" w:hAnsi="Times New Roman" w:cs="Times New Roman"/>
                <w:bCs/>
                <w:lang w:val="lv-LV"/>
              </w:rPr>
              <w:t>Vecāki informēti par izmaiņām jaunajā vērtēšanas kārtībā vecāku sapulcēs un, ja nepieciešams, individuālās pārrunās.</w:t>
            </w:r>
          </w:p>
          <w:p w14:paraId="5BA900B8" w14:textId="77777777" w:rsidR="004E5F9D" w:rsidRPr="00AA7B5E" w:rsidRDefault="004E5F9D" w:rsidP="000D4DF5">
            <w:pPr>
              <w:pStyle w:val="Sarakstarindkopa"/>
              <w:ind w:left="0"/>
              <w:jc w:val="both"/>
              <w:rPr>
                <w:rFonts w:ascii="Times New Roman" w:hAnsi="Times New Roman" w:cs="Times New Roman"/>
                <w:b/>
                <w:bCs/>
                <w:lang w:val="lv-LV"/>
              </w:rPr>
            </w:pPr>
          </w:p>
        </w:tc>
        <w:tc>
          <w:tcPr>
            <w:tcW w:w="5670" w:type="dxa"/>
          </w:tcPr>
          <w:p w14:paraId="0CFF2D53" w14:textId="30433B37" w:rsidR="009A5614" w:rsidRPr="00AA7B5E" w:rsidRDefault="009A5614" w:rsidP="000D4DF5">
            <w:pPr>
              <w:pStyle w:val="Sarakstarindkopa"/>
              <w:ind w:left="0"/>
              <w:jc w:val="both"/>
              <w:rPr>
                <w:rFonts w:ascii="Times New Roman" w:hAnsi="Times New Roman" w:cs="Times New Roman"/>
                <w:iCs/>
                <w:lang w:val="lv-LV"/>
              </w:rPr>
            </w:pPr>
            <w:r w:rsidRPr="00AA7B5E">
              <w:rPr>
                <w:rFonts w:ascii="Times New Roman" w:hAnsi="Times New Roman" w:cs="Times New Roman"/>
                <w:iCs/>
                <w:lang w:val="lv-LV"/>
              </w:rPr>
              <w:t>Sasniegts.</w:t>
            </w:r>
          </w:p>
          <w:p w14:paraId="783F5830" w14:textId="02F85C72" w:rsidR="009A5614" w:rsidRPr="00AA7B5E" w:rsidRDefault="009A5614" w:rsidP="000D4DF5">
            <w:pPr>
              <w:pStyle w:val="Sarakstarindkopa"/>
              <w:ind w:left="0"/>
              <w:jc w:val="both"/>
              <w:rPr>
                <w:rFonts w:ascii="Times New Roman" w:hAnsi="Times New Roman" w:cs="Times New Roman"/>
                <w:iCs/>
                <w:lang w:val="lv-LV"/>
              </w:rPr>
            </w:pPr>
            <w:r w:rsidRPr="00AA7B5E">
              <w:rPr>
                <w:rFonts w:ascii="Times New Roman" w:hAnsi="Times New Roman" w:cs="Times New Roman"/>
                <w:iCs/>
                <w:lang w:val="lv-LV"/>
              </w:rPr>
              <w:t>Pārbaudes darbu plānošanā, organizēšanā tiek ievērota izglītības iestādes Izglītojamo mācību sasniegumu vērtēšanas kārtība.</w:t>
            </w:r>
          </w:p>
          <w:p w14:paraId="7D8D797E" w14:textId="3127175C" w:rsidR="004E5F9D" w:rsidRPr="00AA7B5E" w:rsidRDefault="009A5614" w:rsidP="000D4DF5">
            <w:pPr>
              <w:pStyle w:val="Sarakstarindkopa"/>
              <w:ind w:left="0"/>
              <w:jc w:val="both"/>
              <w:rPr>
                <w:rFonts w:ascii="Times New Roman" w:hAnsi="Times New Roman" w:cs="Times New Roman"/>
                <w:lang w:val="lv-LV"/>
              </w:rPr>
            </w:pPr>
            <w:r w:rsidRPr="00AA7B5E">
              <w:rPr>
                <w:rFonts w:ascii="Times New Roman" w:hAnsi="Times New Roman" w:cs="Times New Roman"/>
                <w:lang w:val="lv-LV"/>
              </w:rPr>
              <w:t>Pedagogi sadarbojušies sadarbības grupās  (starpdisciplināru pasākumu - Mazā pētnieku skola, Biznesa pasaku konkursa- organizēšanā, mācību ekskursiju plānošana, padziļināto kursu īstenošana, vērtēšanas kritēriju (t.sk. SLA) veidošanā u.c.).</w:t>
            </w:r>
          </w:p>
        </w:tc>
      </w:tr>
      <w:tr w:rsidR="009A5614" w:rsidRPr="00AA7B5E" w14:paraId="22A71839" w14:textId="77777777" w:rsidTr="003A7BEA">
        <w:trPr>
          <w:jc w:val="center"/>
        </w:trPr>
        <w:tc>
          <w:tcPr>
            <w:tcW w:w="2547" w:type="dxa"/>
            <w:vMerge/>
          </w:tcPr>
          <w:p w14:paraId="7DB5D0A7" w14:textId="77777777" w:rsidR="009A5614" w:rsidRPr="00AA7B5E" w:rsidRDefault="009A5614" w:rsidP="009A5614">
            <w:pPr>
              <w:pStyle w:val="Sarakstarindkopa"/>
              <w:ind w:left="0"/>
              <w:rPr>
                <w:rFonts w:ascii="Times New Roman" w:hAnsi="Times New Roman" w:cs="Times New Roman"/>
                <w:lang w:val="lv-LV"/>
              </w:rPr>
            </w:pPr>
          </w:p>
        </w:tc>
        <w:tc>
          <w:tcPr>
            <w:tcW w:w="5812" w:type="dxa"/>
          </w:tcPr>
          <w:p w14:paraId="3E515CD0" w14:textId="77777777" w:rsidR="009A5614" w:rsidRPr="00AA7B5E" w:rsidRDefault="009A5614" w:rsidP="000D4DF5">
            <w:pPr>
              <w:pStyle w:val="Sarakstarindkopa"/>
              <w:ind w:left="0"/>
              <w:jc w:val="both"/>
              <w:rPr>
                <w:rFonts w:ascii="Times New Roman" w:hAnsi="Times New Roman" w:cs="Times New Roman"/>
                <w:b/>
                <w:bCs/>
                <w:lang w:val="lv-LV"/>
              </w:rPr>
            </w:pPr>
            <w:r w:rsidRPr="00AA7B5E">
              <w:rPr>
                <w:rFonts w:ascii="Times New Roman" w:hAnsi="Times New Roman" w:cs="Times New Roman"/>
                <w:b/>
                <w:bCs/>
                <w:lang w:val="lv-LV"/>
              </w:rPr>
              <w:t>Kvantitatīvi:</w:t>
            </w:r>
          </w:p>
          <w:p w14:paraId="1D369612" w14:textId="77777777" w:rsidR="009A5614" w:rsidRPr="00AA7B5E" w:rsidRDefault="009A5614" w:rsidP="000D4DF5">
            <w:pPr>
              <w:jc w:val="both"/>
              <w:rPr>
                <w:rFonts w:ascii="Times New Roman" w:hAnsi="Times New Roman" w:cs="Times New Roman"/>
                <w:lang w:val="lv-LV"/>
              </w:rPr>
            </w:pPr>
            <w:r w:rsidRPr="00AA7B5E">
              <w:rPr>
                <w:rFonts w:ascii="Times New Roman" w:hAnsi="Times New Roman" w:cs="Times New Roman"/>
                <w:lang w:val="lv-LV"/>
              </w:rPr>
              <w:t>Izstrādāta pārbaudes darbu sistēma 2024./2025.m.g. un ar to iepazīstināti izglītojamie.</w:t>
            </w:r>
          </w:p>
          <w:p w14:paraId="5227E8F6" w14:textId="77777777" w:rsidR="009A5614" w:rsidRPr="00AA7B5E" w:rsidRDefault="009A5614" w:rsidP="000D4DF5">
            <w:pPr>
              <w:jc w:val="both"/>
              <w:rPr>
                <w:rFonts w:ascii="Times New Roman" w:hAnsi="Times New Roman" w:cs="Times New Roman"/>
                <w:lang w:val="lv-LV"/>
              </w:rPr>
            </w:pPr>
            <w:r w:rsidRPr="00AA7B5E">
              <w:rPr>
                <w:rFonts w:ascii="Times New Roman" w:hAnsi="Times New Roman" w:cs="Times New Roman"/>
                <w:lang w:val="lv-LV"/>
              </w:rPr>
              <w:t>Organizētas 2 Metodiskās sanāksmes, veicinot pedagogu izpratni par vienotu vērtēšanas sistēmu, pārbaudes darbu veidošana, ievērojot izglītojamo izziņas darbības līmeņus.</w:t>
            </w:r>
          </w:p>
          <w:p w14:paraId="6020F696" w14:textId="77777777" w:rsidR="009A5614" w:rsidRPr="00AA7B5E" w:rsidRDefault="009A5614" w:rsidP="000D4DF5">
            <w:pPr>
              <w:jc w:val="both"/>
              <w:rPr>
                <w:rFonts w:ascii="Times New Roman" w:hAnsi="Times New Roman" w:cs="Times New Roman"/>
                <w:lang w:val="lv-LV"/>
              </w:rPr>
            </w:pPr>
            <w:r w:rsidRPr="00AA7B5E">
              <w:rPr>
                <w:rFonts w:ascii="Times New Roman" w:hAnsi="Times New Roman" w:cs="Times New Roman"/>
                <w:lang w:val="lv-LV"/>
              </w:rPr>
              <w:t>90 % pedagogu izstrādājuši vienu pārbaudes darbu, ievērojot izglītojamo izziņas darbības līmeņus (SOLO).</w:t>
            </w:r>
          </w:p>
          <w:p w14:paraId="6BA0D4CC" w14:textId="77777777" w:rsidR="009A5614" w:rsidRPr="00AA7B5E" w:rsidRDefault="009A5614" w:rsidP="000D4DF5">
            <w:pPr>
              <w:jc w:val="both"/>
              <w:rPr>
                <w:rFonts w:ascii="Times New Roman" w:hAnsi="Times New Roman" w:cs="Times New Roman"/>
                <w:lang w:val="lv-LV"/>
              </w:rPr>
            </w:pPr>
            <w:r w:rsidRPr="00AA7B5E">
              <w:rPr>
                <w:rFonts w:ascii="Times New Roman" w:hAnsi="Times New Roman" w:cs="Times New Roman"/>
                <w:lang w:val="lv-LV"/>
              </w:rPr>
              <w:t xml:space="preserve">70 % pedagogu dalība savstarpējā stundu vērošanā, vēršot uzmanību atgriezeniskai saitei, </w:t>
            </w:r>
            <w:proofErr w:type="spellStart"/>
            <w:r w:rsidRPr="00AA7B5E">
              <w:rPr>
                <w:rFonts w:ascii="Times New Roman" w:hAnsi="Times New Roman" w:cs="Times New Roman"/>
                <w:lang w:val="lv-LV"/>
              </w:rPr>
              <w:t>formatīvai</w:t>
            </w:r>
            <w:proofErr w:type="spellEnd"/>
            <w:r w:rsidRPr="00AA7B5E">
              <w:rPr>
                <w:rFonts w:ascii="Times New Roman" w:hAnsi="Times New Roman" w:cs="Times New Roman"/>
                <w:lang w:val="lv-LV"/>
              </w:rPr>
              <w:t xml:space="preserve"> vērtēšanai ikdienas mācību procesā, tā uzlabojot mācību procesa kvalitāti un izglītojamo gatavību temata pārbaudes darbam, kurā notiek </w:t>
            </w:r>
            <w:proofErr w:type="spellStart"/>
            <w:r w:rsidRPr="00AA7B5E">
              <w:rPr>
                <w:rFonts w:ascii="Times New Roman" w:hAnsi="Times New Roman" w:cs="Times New Roman"/>
                <w:lang w:val="lv-LV"/>
              </w:rPr>
              <w:t>summatīvā</w:t>
            </w:r>
            <w:proofErr w:type="spellEnd"/>
            <w:r w:rsidRPr="00AA7B5E">
              <w:rPr>
                <w:rFonts w:ascii="Times New Roman" w:hAnsi="Times New Roman" w:cs="Times New Roman"/>
                <w:lang w:val="lv-LV"/>
              </w:rPr>
              <w:t xml:space="preserve"> vērtēšana.</w:t>
            </w:r>
          </w:p>
          <w:p w14:paraId="21DB180E" w14:textId="77777777" w:rsidR="009A5614" w:rsidRDefault="009A5614" w:rsidP="000D4DF5">
            <w:pPr>
              <w:pStyle w:val="Sarakstarindkopa"/>
              <w:ind w:left="0"/>
              <w:jc w:val="both"/>
              <w:rPr>
                <w:rFonts w:ascii="Times New Roman" w:hAnsi="Times New Roman" w:cs="Times New Roman"/>
                <w:lang w:val="lv-LV"/>
              </w:rPr>
            </w:pPr>
            <w:r w:rsidRPr="00AA7B5E">
              <w:rPr>
                <w:rFonts w:ascii="Times New Roman" w:hAnsi="Times New Roman" w:cs="Times New Roman"/>
                <w:lang w:val="lv-LV"/>
              </w:rPr>
              <w:t>60% pedagogu dalās labajā praksē – vada atklātās stundas, meistarklases, pedagogu profesionālās pilnveides kursus, publicē materiālus Informatīvajā lapā, izglītības iestādes tīmekļa vietnē.</w:t>
            </w:r>
          </w:p>
          <w:p w14:paraId="60D3021D" w14:textId="77777777" w:rsidR="000D4DF5" w:rsidRDefault="000D4DF5" w:rsidP="000D4DF5">
            <w:pPr>
              <w:pStyle w:val="Sarakstarindkopa"/>
              <w:ind w:left="0"/>
              <w:jc w:val="both"/>
              <w:rPr>
                <w:rFonts w:ascii="Times New Roman" w:hAnsi="Times New Roman" w:cs="Times New Roman"/>
                <w:b/>
                <w:bCs/>
                <w:lang w:val="lv-LV"/>
              </w:rPr>
            </w:pPr>
          </w:p>
          <w:p w14:paraId="43128590" w14:textId="6D368D2E" w:rsidR="000D4DF5" w:rsidRPr="00AA7B5E" w:rsidRDefault="000D4DF5" w:rsidP="000D4DF5">
            <w:pPr>
              <w:pStyle w:val="Sarakstarindkopa"/>
              <w:ind w:left="0"/>
              <w:jc w:val="both"/>
              <w:rPr>
                <w:rFonts w:ascii="Times New Roman" w:hAnsi="Times New Roman" w:cs="Times New Roman"/>
                <w:b/>
                <w:bCs/>
                <w:lang w:val="lv-LV"/>
              </w:rPr>
            </w:pPr>
          </w:p>
        </w:tc>
        <w:tc>
          <w:tcPr>
            <w:tcW w:w="5670" w:type="dxa"/>
          </w:tcPr>
          <w:p w14:paraId="62F369B7" w14:textId="7126CDEC" w:rsidR="009A5614" w:rsidRPr="00AA7B5E" w:rsidRDefault="009A5614" w:rsidP="000D4DF5">
            <w:pPr>
              <w:pStyle w:val="Sarakstarindkopa"/>
              <w:ind w:left="0"/>
              <w:jc w:val="both"/>
              <w:rPr>
                <w:rFonts w:ascii="Times New Roman" w:hAnsi="Times New Roman" w:cs="Times New Roman"/>
                <w:iCs/>
                <w:lang w:val="lv-LV"/>
              </w:rPr>
            </w:pPr>
            <w:r w:rsidRPr="00AA7B5E">
              <w:rPr>
                <w:rFonts w:ascii="Times New Roman" w:hAnsi="Times New Roman" w:cs="Times New Roman"/>
                <w:iCs/>
                <w:lang w:val="lv-LV"/>
              </w:rPr>
              <w:t>Sasniegts.</w:t>
            </w:r>
          </w:p>
          <w:p w14:paraId="3403E469" w14:textId="63312BED" w:rsidR="009A5614" w:rsidRPr="00AA7B5E" w:rsidRDefault="009A5614" w:rsidP="000D4DF5">
            <w:pPr>
              <w:pStyle w:val="Sarakstarindkopa"/>
              <w:ind w:left="0"/>
              <w:jc w:val="both"/>
              <w:rPr>
                <w:rFonts w:ascii="Times New Roman" w:hAnsi="Times New Roman" w:cs="Times New Roman"/>
                <w:iCs/>
                <w:lang w:val="lv-LV"/>
              </w:rPr>
            </w:pPr>
            <w:r w:rsidRPr="00AA7B5E">
              <w:rPr>
                <w:rFonts w:ascii="Times New Roman" w:hAnsi="Times New Roman" w:cs="Times New Roman"/>
                <w:iCs/>
                <w:lang w:val="lv-LV"/>
              </w:rPr>
              <w:t>100% pedagogu izstrādājuši pārbaudes darbu plānojumu</w:t>
            </w:r>
            <w:r w:rsidR="00DF0215" w:rsidRPr="00AA7B5E">
              <w:rPr>
                <w:rFonts w:ascii="Times New Roman" w:hAnsi="Times New Roman" w:cs="Times New Roman"/>
                <w:iCs/>
                <w:lang w:val="lv-LV"/>
              </w:rPr>
              <w:t xml:space="preserve">, </w:t>
            </w:r>
            <w:r w:rsidRPr="00AA7B5E">
              <w:rPr>
                <w:rFonts w:ascii="Times New Roman" w:hAnsi="Times New Roman" w:cs="Times New Roman"/>
                <w:iCs/>
                <w:lang w:val="lv-LV"/>
              </w:rPr>
              <w:t>pieejams e-klasē.</w:t>
            </w:r>
          </w:p>
          <w:p w14:paraId="145E4DE3" w14:textId="7ECB00D0" w:rsidR="009A5614" w:rsidRPr="00AA7B5E" w:rsidRDefault="009A5614" w:rsidP="000D4DF5">
            <w:pPr>
              <w:pStyle w:val="Sarakstarindkopa"/>
              <w:ind w:left="0"/>
              <w:jc w:val="both"/>
              <w:rPr>
                <w:rFonts w:ascii="Times New Roman" w:hAnsi="Times New Roman" w:cs="Times New Roman"/>
                <w:iCs/>
                <w:lang w:val="lv-LV"/>
              </w:rPr>
            </w:pPr>
            <w:r w:rsidRPr="00AA7B5E">
              <w:rPr>
                <w:rFonts w:ascii="Times New Roman" w:hAnsi="Times New Roman" w:cs="Times New Roman"/>
                <w:iCs/>
                <w:lang w:val="lv-LV"/>
              </w:rPr>
              <w:t>Metodiskās sanāksm</w:t>
            </w:r>
            <w:r w:rsidR="006A6911" w:rsidRPr="00AA7B5E">
              <w:rPr>
                <w:rFonts w:ascii="Times New Roman" w:hAnsi="Times New Roman" w:cs="Times New Roman"/>
                <w:iCs/>
                <w:lang w:val="lv-LV"/>
              </w:rPr>
              <w:t>ē</w:t>
            </w:r>
            <w:r w:rsidRPr="00AA7B5E">
              <w:rPr>
                <w:rFonts w:ascii="Times New Roman" w:hAnsi="Times New Roman" w:cs="Times New Roman"/>
                <w:iCs/>
                <w:lang w:val="lv-LV"/>
              </w:rPr>
              <w:t>s aktualizēta Izglītojamo mācību sasniegumu vērtēšanas kārtība un pārbaudes darbu veidošana, ievērojot izziņas darbības līmeņus.</w:t>
            </w:r>
          </w:p>
          <w:p w14:paraId="00DECAB8" w14:textId="50FA6667" w:rsidR="009A5614" w:rsidRPr="00AA7B5E" w:rsidRDefault="009A5614" w:rsidP="000D4DF5">
            <w:pPr>
              <w:pStyle w:val="Sarakstarindkopa"/>
              <w:ind w:left="0"/>
              <w:jc w:val="both"/>
              <w:rPr>
                <w:rFonts w:ascii="Times New Roman" w:hAnsi="Times New Roman" w:cs="Times New Roman"/>
                <w:iCs/>
                <w:lang w:val="lv-LV"/>
              </w:rPr>
            </w:pPr>
            <w:r w:rsidRPr="00AA7B5E">
              <w:rPr>
                <w:rFonts w:ascii="Times New Roman" w:hAnsi="Times New Roman" w:cs="Times New Roman"/>
                <w:iCs/>
                <w:lang w:val="lv-LV"/>
              </w:rPr>
              <w:t>63% pedagogu izstrādājuši pārbaudes darbu, ievērojot skolēnu izziņas darbības līmeņus. Izveidotie pārbaudes darbi analizēti metodiskajās grupās.</w:t>
            </w:r>
          </w:p>
          <w:p w14:paraId="7E13B2BB" w14:textId="0905A506" w:rsidR="009A5614" w:rsidRPr="00AA7B5E" w:rsidRDefault="009A5614" w:rsidP="000D4DF5">
            <w:pPr>
              <w:pStyle w:val="Sarakstarindkopa"/>
              <w:ind w:left="0"/>
              <w:jc w:val="both"/>
              <w:rPr>
                <w:rFonts w:ascii="Times New Roman" w:hAnsi="Times New Roman" w:cs="Times New Roman"/>
                <w:iCs/>
                <w:lang w:val="lv-LV"/>
              </w:rPr>
            </w:pPr>
            <w:r w:rsidRPr="00AA7B5E">
              <w:rPr>
                <w:rFonts w:ascii="Times New Roman" w:hAnsi="Times New Roman" w:cs="Times New Roman"/>
                <w:iCs/>
                <w:lang w:val="lv-LV"/>
              </w:rPr>
              <w:t>73% pedagogu savstarpējā stund</w:t>
            </w:r>
            <w:r w:rsidR="00C75985" w:rsidRPr="00AA7B5E">
              <w:rPr>
                <w:rFonts w:ascii="Times New Roman" w:hAnsi="Times New Roman" w:cs="Times New Roman"/>
                <w:iCs/>
                <w:lang w:val="lv-LV"/>
              </w:rPr>
              <w:t>u</w:t>
            </w:r>
            <w:r w:rsidRPr="00AA7B5E">
              <w:rPr>
                <w:rFonts w:ascii="Times New Roman" w:hAnsi="Times New Roman" w:cs="Times New Roman"/>
                <w:iCs/>
                <w:lang w:val="lv-LV"/>
              </w:rPr>
              <w:t xml:space="preserve"> vērošanā pievērsta uzmanība AS, </w:t>
            </w:r>
            <w:proofErr w:type="spellStart"/>
            <w:r w:rsidRPr="00AA7B5E">
              <w:rPr>
                <w:rFonts w:ascii="Times New Roman" w:hAnsi="Times New Roman" w:cs="Times New Roman"/>
                <w:iCs/>
                <w:lang w:val="lv-LV"/>
              </w:rPr>
              <w:t>formatīvajam</w:t>
            </w:r>
            <w:proofErr w:type="spellEnd"/>
            <w:r w:rsidRPr="00AA7B5E">
              <w:rPr>
                <w:rFonts w:ascii="Times New Roman" w:hAnsi="Times New Roman" w:cs="Times New Roman"/>
                <w:iCs/>
                <w:lang w:val="lv-LV"/>
              </w:rPr>
              <w:t xml:space="preserve"> vērtējumam ikdienas mācību procesā</w:t>
            </w:r>
            <w:r w:rsidR="00C75985" w:rsidRPr="00AA7B5E">
              <w:rPr>
                <w:rFonts w:ascii="Times New Roman" w:hAnsi="Times New Roman" w:cs="Times New Roman"/>
                <w:iCs/>
                <w:lang w:val="lv-LV"/>
              </w:rPr>
              <w:t>.</w:t>
            </w:r>
          </w:p>
          <w:p w14:paraId="5556CD39" w14:textId="389883C3" w:rsidR="009A5614" w:rsidRPr="00AA7B5E" w:rsidRDefault="009A5614" w:rsidP="000D4DF5">
            <w:pPr>
              <w:pStyle w:val="Sarakstarindkopa"/>
              <w:ind w:left="0"/>
              <w:jc w:val="both"/>
              <w:rPr>
                <w:rFonts w:ascii="Times New Roman" w:hAnsi="Times New Roman" w:cs="Times New Roman"/>
                <w:bCs/>
                <w:lang w:val="lv-LV"/>
              </w:rPr>
            </w:pPr>
            <w:r w:rsidRPr="00AA7B5E">
              <w:rPr>
                <w:rFonts w:ascii="Times New Roman" w:hAnsi="Times New Roman" w:cs="Times New Roman"/>
                <w:iCs/>
                <w:lang w:val="lv-LV"/>
              </w:rPr>
              <w:t xml:space="preserve">64% pedagogu dalījušies savā labajā praksē pedagogu profesionālās pilnveides kursos, “Pieredzes bankā”, Madonas novada metodisko apvienību semināros (8 pedagogi),  </w:t>
            </w:r>
            <w:r w:rsidRPr="00AA7B5E">
              <w:rPr>
                <w:rFonts w:ascii="Times New Roman" w:hAnsi="Times New Roman" w:cs="Times New Roman"/>
                <w:bCs/>
                <w:lang w:val="lv-LV"/>
              </w:rPr>
              <w:t>Gulbenes novada pedagogu forumā "Katram sava virsotne" (4 pedagogi).</w:t>
            </w:r>
          </w:p>
          <w:p w14:paraId="389AB88F" w14:textId="64E48F54" w:rsidR="009A5614" w:rsidRPr="00AA7B5E" w:rsidRDefault="009A5614" w:rsidP="000D4DF5">
            <w:pPr>
              <w:pStyle w:val="Sarakstarindkopa"/>
              <w:ind w:left="0"/>
              <w:jc w:val="both"/>
              <w:rPr>
                <w:rFonts w:ascii="Times New Roman" w:hAnsi="Times New Roman" w:cs="Times New Roman"/>
                <w:lang w:val="lv-LV"/>
              </w:rPr>
            </w:pPr>
            <w:r w:rsidRPr="00AA7B5E">
              <w:rPr>
                <w:rFonts w:ascii="Times New Roman" w:hAnsi="Times New Roman" w:cs="Times New Roman"/>
                <w:iCs/>
                <w:lang w:val="lv-LV"/>
              </w:rPr>
              <w:t xml:space="preserve"> </w:t>
            </w:r>
          </w:p>
        </w:tc>
      </w:tr>
      <w:tr w:rsidR="0018183C" w:rsidRPr="00AA7B5E" w14:paraId="595A9058" w14:textId="77777777" w:rsidTr="003A7BEA">
        <w:trPr>
          <w:jc w:val="center"/>
        </w:trPr>
        <w:tc>
          <w:tcPr>
            <w:tcW w:w="2547" w:type="dxa"/>
            <w:vMerge w:val="restart"/>
          </w:tcPr>
          <w:p w14:paraId="7F59071D" w14:textId="630EB118" w:rsidR="0018183C" w:rsidRPr="00AA7B5E" w:rsidRDefault="0018201A" w:rsidP="0018183C">
            <w:pPr>
              <w:pStyle w:val="Sarakstarindkopa"/>
              <w:ind w:left="0"/>
              <w:rPr>
                <w:rFonts w:ascii="Times New Roman" w:hAnsi="Times New Roman" w:cs="Times New Roman"/>
                <w:lang w:val="lv-LV"/>
              </w:rPr>
            </w:pPr>
            <w:r w:rsidRPr="00AA7B5E">
              <w:rPr>
                <w:rFonts w:ascii="Times New Roman" w:hAnsi="Times New Roman" w:cs="Times New Roman"/>
                <w:lang w:val="lv-LV"/>
              </w:rPr>
              <w:lastRenderedPageBreak/>
              <w:t>2.</w:t>
            </w:r>
            <w:r w:rsidR="0018183C" w:rsidRPr="00AA7B5E">
              <w:rPr>
                <w:rFonts w:ascii="Times New Roman" w:hAnsi="Times New Roman" w:cs="Times New Roman"/>
                <w:lang w:val="lv-LV"/>
              </w:rPr>
              <w:t>Izglītojamo izcilības veicināšana ikdienas mācību procesā un darbā ar talantīgajiem izglītojamajiem.</w:t>
            </w:r>
          </w:p>
        </w:tc>
        <w:tc>
          <w:tcPr>
            <w:tcW w:w="5812" w:type="dxa"/>
          </w:tcPr>
          <w:p w14:paraId="27AD96AF" w14:textId="77777777" w:rsidR="0018183C" w:rsidRPr="00AA7B5E" w:rsidRDefault="0018183C" w:rsidP="0018183C">
            <w:pPr>
              <w:pStyle w:val="Sarakstarindkopa"/>
              <w:ind w:left="0"/>
              <w:rPr>
                <w:rFonts w:ascii="Times New Roman" w:hAnsi="Times New Roman" w:cs="Times New Roman"/>
                <w:b/>
                <w:bCs/>
                <w:lang w:val="lv-LV"/>
              </w:rPr>
            </w:pPr>
            <w:r w:rsidRPr="00AA7B5E">
              <w:rPr>
                <w:rFonts w:ascii="Times New Roman" w:hAnsi="Times New Roman" w:cs="Times New Roman"/>
                <w:b/>
                <w:bCs/>
                <w:lang w:val="lv-LV"/>
              </w:rPr>
              <w:t>Kvalitatīvi:</w:t>
            </w:r>
          </w:p>
          <w:p w14:paraId="6F380EC1" w14:textId="77777777" w:rsidR="0018183C" w:rsidRPr="00AA7B5E" w:rsidRDefault="0018183C" w:rsidP="0018183C">
            <w:pPr>
              <w:rPr>
                <w:rFonts w:ascii="Times New Roman" w:hAnsi="Times New Roman" w:cs="Times New Roman"/>
                <w:lang w:val="lv-LV"/>
              </w:rPr>
            </w:pPr>
            <w:r w:rsidRPr="00AA7B5E">
              <w:rPr>
                <w:rFonts w:ascii="Times New Roman" w:hAnsi="Times New Roman" w:cs="Times New Roman"/>
                <w:lang w:val="lv-LV"/>
              </w:rPr>
              <w:t>Pedagogi diferencē ikdienas mācību procesu stundās, tā veicinot ikviena izglītojamā izcilību.</w:t>
            </w:r>
          </w:p>
          <w:p w14:paraId="549AE910" w14:textId="77777777" w:rsidR="0018183C" w:rsidRPr="00AA7B5E" w:rsidRDefault="0018183C" w:rsidP="0018183C">
            <w:pPr>
              <w:rPr>
                <w:rFonts w:ascii="Times New Roman" w:hAnsi="Times New Roman" w:cs="Times New Roman"/>
                <w:lang w:val="lv-LV"/>
              </w:rPr>
            </w:pPr>
            <w:r w:rsidRPr="00AA7B5E">
              <w:rPr>
                <w:rFonts w:ascii="Times New Roman" w:hAnsi="Times New Roman" w:cs="Times New Roman"/>
                <w:lang w:val="lv-LV"/>
              </w:rPr>
              <w:t>Pedagogi motivē izglītojamos iesaistīties olimpiādēs un konkursos, organizē papildus darbu ar talantīgajiem izglītojamiem (t.sk. interešu izglītībā).</w:t>
            </w:r>
          </w:p>
          <w:p w14:paraId="55EBFAD4" w14:textId="77777777" w:rsidR="0018183C" w:rsidRPr="00AA7B5E" w:rsidRDefault="0018183C" w:rsidP="0018183C">
            <w:pPr>
              <w:rPr>
                <w:rFonts w:ascii="Times New Roman" w:hAnsi="Times New Roman" w:cs="Times New Roman"/>
                <w:lang w:val="lv-LV"/>
              </w:rPr>
            </w:pPr>
            <w:r w:rsidRPr="00AA7B5E">
              <w:rPr>
                <w:rFonts w:ascii="Times New Roman" w:hAnsi="Times New Roman" w:cs="Times New Roman"/>
                <w:lang w:val="lv-LV"/>
              </w:rPr>
              <w:t>Notiek mērķtiecīgs darbs zinātniskajā pētniecībā, izvirzot labākos darbus uz reģiona konkursu, kur daļa no tiem iegūst tiesības piedalīties valsts konkursā.</w:t>
            </w:r>
          </w:p>
          <w:p w14:paraId="1572DD85" w14:textId="5902860F" w:rsidR="0018183C" w:rsidRPr="00AA7B5E" w:rsidRDefault="0018183C" w:rsidP="0018183C">
            <w:pPr>
              <w:pStyle w:val="Sarakstarindkopa"/>
              <w:ind w:left="0"/>
              <w:rPr>
                <w:rFonts w:ascii="Times New Roman" w:hAnsi="Times New Roman" w:cs="Times New Roman"/>
                <w:b/>
                <w:bCs/>
                <w:lang w:val="lv-LV"/>
              </w:rPr>
            </w:pPr>
            <w:r w:rsidRPr="00AA7B5E">
              <w:rPr>
                <w:rFonts w:ascii="Times New Roman" w:hAnsi="Times New Roman" w:cs="Times New Roman"/>
                <w:lang w:val="lv-LV"/>
              </w:rPr>
              <w:t>Gan pedagogu, gan izglītojamo aktīva sadarbība ar valsts ģimnāzijām Latvijā.</w:t>
            </w:r>
          </w:p>
        </w:tc>
        <w:tc>
          <w:tcPr>
            <w:tcW w:w="5670" w:type="dxa"/>
          </w:tcPr>
          <w:p w14:paraId="59BDE20F" w14:textId="77777777" w:rsidR="0018183C" w:rsidRPr="00AA7B5E" w:rsidRDefault="000F0FA7" w:rsidP="000F0FA7">
            <w:pPr>
              <w:pStyle w:val="Sarakstarindkopa"/>
              <w:ind w:left="0"/>
              <w:rPr>
                <w:rFonts w:ascii="Times New Roman" w:hAnsi="Times New Roman" w:cs="Times New Roman"/>
                <w:lang w:val="lv-LV"/>
              </w:rPr>
            </w:pPr>
            <w:r w:rsidRPr="00AA7B5E">
              <w:rPr>
                <w:rFonts w:ascii="Times New Roman" w:hAnsi="Times New Roman" w:cs="Times New Roman"/>
                <w:lang w:val="lv-LV"/>
              </w:rPr>
              <w:t>Daļēji sasniegts.</w:t>
            </w:r>
          </w:p>
          <w:p w14:paraId="3542B727" w14:textId="77777777" w:rsidR="000F0FA7" w:rsidRPr="00AA7B5E" w:rsidRDefault="000F0FA7" w:rsidP="000F0FA7">
            <w:pPr>
              <w:pStyle w:val="Sarakstarindkopa"/>
              <w:ind w:left="0"/>
              <w:rPr>
                <w:rFonts w:ascii="Times New Roman" w:hAnsi="Times New Roman" w:cs="Times New Roman"/>
                <w:lang w:val="lv-LV"/>
              </w:rPr>
            </w:pPr>
            <w:r w:rsidRPr="00AA7B5E">
              <w:rPr>
                <w:rFonts w:ascii="Times New Roman" w:hAnsi="Times New Roman" w:cs="Times New Roman"/>
                <w:lang w:val="lv-LV"/>
              </w:rPr>
              <w:t>Katrā mācību priekšmetā nepieciešams organizēt olimpiādes 1.kārtu. Lielāku vērību piegriezt individuālam darbam ar talantīgajiem, gatavojot olimpiādes 2.kārtai.</w:t>
            </w:r>
          </w:p>
          <w:p w14:paraId="72A90610" w14:textId="454B1FCE" w:rsidR="000F0FA7" w:rsidRPr="00AA7B5E" w:rsidRDefault="000F0FA7" w:rsidP="000F0FA7">
            <w:pPr>
              <w:pStyle w:val="Sarakstarindkopa"/>
              <w:ind w:left="0"/>
              <w:rPr>
                <w:rFonts w:ascii="Times New Roman" w:hAnsi="Times New Roman" w:cs="Times New Roman"/>
                <w:lang w:val="lv-LV"/>
              </w:rPr>
            </w:pPr>
            <w:r w:rsidRPr="00AA7B5E">
              <w:rPr>
                <w:rFonts w:ascii="Times New Roman" w:hAnsi="Times New Roman" w:cs="Times New Roman"/>
                <w:lang w:val="lv-LV"/>
              </w:rPr>
              <w:t>Pārstrādāta projekta darba izstrādes kārtība, pielāgojot laika grafiku reģionālo konkursu norisei.</w:t>
            </w:r>
          </w:p>
        </w:tc>
      </w:tr>
      <w:tr w:rsidR="0018183C" w:rsidRPr="00AA7B5E" w14:paraId="2924404B" w14:textId="77777777" w:rsidTr="003A7BEA">
        <w:trPr>
          <w:jc w:val="center"/>
        </w:trPr>
        <w:tc>
          <w:tcPr>
            <w:tcW w:w="2547" w:type="dxa"/>
            <w:vMerge/>
          </w:tcPr>
          <w:p w14:paraId="0260559E" w14:textId="77777777" w:rsidR="0018183C" w:rsidRPr="00AA7B5E" w:rsidRDefault="0018183C" w:rsidP="0018183C">
            <w:pPr>
              <w:pStyle w:val="Sarakstarindkopa"/>
              <w:ind w:left="0"/>
              <w:rPr>
                <w:rFonts w:ascii="Times New Roman" w:hAnsi="Times New Roman" w:cs="Times New Roman"/>
                <w:lang w:val="lv-LV"/>
              </w:rPr>
            </w:pPr>
          </w:p>
        </w:tc>
        <w:tc>
          <w:tcPr>
            <w:tcW w:w="5812" w:type="dxa"/>
          </w:tcPr>
          <w:p w14:paraId="7B8B9F4F" w14:textId="6079EF31" w:rsidR="0018183C" w:rsidRPr="00AA7B5E" w:rsidRDefault="0018183C" w:rsidP="0018183C">
            <w:pPr>
              <w:pStyle w:val="Sarakstarindkopa"/>
              <w:ind w:left="0"/>
              <w:rPr>
                <w:rFonts w:ascii="Times New Roman" w:hAnsi="Times New Roman" w:cs="Times New Roman"/>
                <w:b/>
                <w:bCs/>
                <w:lang w:val="lv-LV"/>
              </w:rPr>
            </w:pPr>
            <w:r w:rsidRPr="00AA7B5E">
              <w:rPr>
                <w:rFonts w:ascii="Times New Roman" w:hAnsi="Times New Roman" w:cs="Times New Roman"/>
                <w:b/>
                <w:bCs/>
                <w:lang w:val="lv-LV"/>
              </w:rPr>
              <w:t>Kvantitatīvi:</w:t>
            </w:r>
          </w:p>
          <w:p w14:paraId="7BF58226" w14:textId="77777777" w:rsidR="0018183C" w:rsidRPr="00AA7B5E" w:rsidRDefault="0018183C" w:rsidP="0018183C">
            <w:pPr>
              <w:pStyle w:val="Sarakstarindkopa"/>
              <w:ind w:left="0"/>
              <w:rPr>
                <w:rFonts w:ascii="Times New Roman" w:hAnsi="Times New Roman" w:cs="Times New Roman"/>
                <w:lang w:val="lv-LV"/>
              </w:rPr>
            </w:pPr>
            <w:r w:rsidRPr="00AA7B5E">
              <w:rPr>
                <w:rFonts w:ascii="Times New Roman" w:hAnsi="Times New Roman" w:cs="Times New Roman"/>
                <w:lang w:val="lv-LV"/>
              </w:rPr>
              <w:t>2 reizes noorganizēti pedagogu profesionālās pilnveides kursi “</w:t>
            </w:r>
            <w:proofErr w:type="spellStart"/>
            <w:r w:rsidRPr="00AA7B5E">
              <w:rPr>
                <w:rFonts w:ascii="Times New Roman" w:hAnsi="Times New Roman" w:cs="Times New Roman"/>
                <w:lang w:val="lv-LV"/>
              </w:rPr>
              <w:t>Labbūtības</w:t>
            </w:r>
            <w:proofErr w:type="spellEnd"/>
            <w:r w:rsidRPr="00AA7B5E">
              <w:rPr>
                <w:rFonts w:ascii="Times New Roman" w:hAnsi="Times New Roman" w:cs="Times New Roman"/>
                <w:lang w:val="lv-LV"/>
              </w:rPr>
              <w:t xml:space="preserve"> veicināšana mācību un audzināšanas procesā”, pieredzē dalās 9 pedagogi.</w:t>
            </w:r>
          </w:p>
          <w:p w14:paraId="148EDA67" w14:textId="77777777" w:rsidR="0018183C" w:rsidRPr="00AA7B5E" w:rsidRDefault="0018183C" w:rsidP="0018183C">
            <w:pPr>
              <w:pStyle w:val="Sarakstarindkopa"/>
              <w:ind w:left="0"/>
              <w:rPr>
                <w:rFonts w:ascii="Times New Roman" w:hAnsi="Times New Roman" w:cs="Times New Roman"/>
                <w:lang w:val="lv-LV"/>
              </w:rPr>
            </w:pPr>
            <w:r w:rsidRPr="00AA7B5E">
              <w:rPr>
                <w:rFonts w:ascii="Times New Roman" w:hAnsi="Times New Roman" w:cs="Times New Roman"/>
                <w:lang w:val="lv-LV"/>
              </w:rPr>
              <w:t>Mācību priekšmetu olimpiādēs dalībnieku skaits: 160 dalības (vienam izglītojamajam iespējama dalība vairākās mācību priekšmetu olimpiādēs).</w:t>
            </w:r>
          </w:p>
          <w:p w14:paraId="475D58CA" w14:textId="77777777" w:rsidR="0018183C" w:rsidRPr="00AA7B5E" w:rsidRDefault="0018183C" w:rsidP="0018183C">
            <w:pPr>
              <w:pStyle w:val="Sarakstarindkopa"/>
              <w:ind w:left="0"/>
              <w:rPr>
                <w:rFonts w:ascii="Times New Roman" w:hAnsi="Times New Roman" w:cs="Times New Roman"/>
                <w:lang w:val="lv-LV"/>
              </w:rPr>
            </w:pPr>
            <w:r w:rsidRPr="00AA7B5E">
              <w:rPr>
                <w:rFonts w:ascii="Times New Roman" w:hAnsi="Times New Roman" w:cs="Times New Roman"/>
                <w:lang w:val="lv-LV"/>
              </w:rPr>
              <w:t>20% no mācību priekšmetu olimpiāžu dalībniekiem saņem godalgotas vietas.</w:t>
            </w:r>
          </w:p>
          <w:p w14:paraId="63242023" w14:textId="77777777" w:rsidR="0018183C" w:rsidRPr="00AA7B5E" w:rsidRDefault="0018183C" w:rsidP="0018183C">
            <w:pPr>
              <w:pStyle w:val="Sarakstarindkopa"/>
              <w:ind w:left="0"/>
              <w:rPr>
                <w:rFonts w:ascii="Times New Roman" w:hAnsi="Times New Roman" w:cs="Times New Roman"/>
                <w:lang w:val="lv-LV"/>
              </w:rPr>
            </w:pPr>
            <w:r w:rsidRPr="00AA7B5E">
              <w:rPr>
                <w:rFonts w:ascii="Times New Roman" w:hAnsi="Times New Roman" w:cs="Times New Roman"/>
                <w:lang w:val="lv-LV"/>
              </w:rPr>
              <w:t>4% no otrās kārtas mācību priekšmetu olimpiāžu dalībniekiem izvirzīti uz trešo kārtu.</w:t>
            </w:r>
          </w:p>
          <w:p w14:paraId="44C1331D" w14:textId="7BF1C7FC" w:rsidR="0018183C" w:rsidRPr="00AA7B5E" w:rsidRDefault="0018183C" w:rsidP="0018183C">
            <w:pPr>
              <w:pStyle w:val="Sarakstarindkopa"/>
              <w:ind w:left="0"/>
              <w:rPr>
                <w:rFonts w:ascii="Times New Roman" w:hAnsi="Times New Roman" w:cs="Times New Roman"/>
                <w:b/>
                <w:bCs/>
                <w:lang w:val="lv-LV"/>
              </w:rPr>
            </w:pPr>
            <w:r w:rsidRPr="00AA7B5E">
              <w:rPr>
                <w:rFonts w:ascii="Times New Roman" w:hAnsi="Times New Roman" w:cs="Times New Roman"/>
                <w:lang w:val="lv-LV"/>
              </w:rPr>
              <w:t>Valsts zinātniski pētniecisko darbu konkursā 3 darbi godalgoti.</w:t>
            </w:r>
          </w:p>
        </w:tc>
        <w:tc>
          <w:tcPr>
            <w:tcW w:w="5670" w:type="dxa"/>
          </w:tcPr>
          <w:p w14:paraId="4F9132F7" w14:textId="21F96AF6" w:rsidR="000F0FA7" w:rsidRPr="00AA7B5E" w:rsidRDefault="000F0FA7" w:rsidP="000F0FA7">
            <w:pPr>
              <w:pStyle w:val="Sarakstarindkopa"/>
              <w:ind w:left="0"/>
              <w:rPr>
                <w:rFonts w:ascii="Times New Roman" w:hAnsi="Times New Roman" w:cs="Times New Roman"/>
                <w:iCs/>
                <w:lang w:val="lv-LV"/>
              </w:rPr>
            </w:pPr>
            <w:r w:rsidRPr="00AA7B5E">
              <w:rPr>
                <w:rFonts w:ascii="Times New Roman" w:hAnsi="Times New Roman" w:cs="Times New Roman"/>
                <w:iCs/>
                <w:lang w:val="lv-LV"/>
              </w:rPr>
              <w:t>Pedagogu profesionālās pilnveides kursos “</w:t>
            </w:r>
            <w:proofErr w:type="spellStart"/>
            <w:r w:rsidRPr="00AA7B5E">
              <w:rPr>
                <w:rFonts w:ascii="Times New Roman" w:hAnsi="Times New Roman" w:cs="Times New Roman"/>
                <w:iCs/>
                <w:lang w:val="lv-LV"/>
              </w:rPr>
              <w:t>Labbūtības</w:t>
            </w:r>
            <w:proofErr w:type="spellEnd"/>
            <w:r w:rsidRPr="00AA7B5E">
              <w:rPr>
                <w:rFonts w:ascii="Times New Roman" w:hAnsi="Times New Roman" w:cs="Times New Roman"/>
                <w:iCs/>
                <w:lang w:val="lv-LV"/>
              </w:rPr>
              <w:t xml:space="preserve"> veicināšana mācību un audzināšanas procesā” Madonas pilsētas PII “Saulīte” 38 pedagogi, </w:t>
            </w:r>
            <w:r w:rsidR="0041734F" w:rsidRPr="00AA7B5E">
              <w:rPr>
                <w:rFonts w:ascii="Times New Roman" w:hAnsi="Times New Roman" w:cs="Times New Roman"/>
                <w:iCs/>
                <w:lang w:val="lv-LV"/>
              </w:rPr>
              <w:t>Madonas Valsts ģimnāzijā</w:t>
            </w:r>
            <w:r w:rsidRPr="00AA7B5E">
              <w:rPr>
                <w:rFonts w:ascii="Times New Roman" w:hAnsi="Times New Roman" w:cs="Times New Roman"/>
                <w:iCs/>
                <w:lang w:val="lv-LV"/>
              </w:rPr>
              <w:t xml:space="preserve"> 33 pedagogi,  Cesvaines PII “Brīnumzeme” 18 pedagogi</w:t>
            </w:r>
            <w:r w:rsidR="0041734F" w:rsidRPr="00AA7B5E">
              <w:rPr>
                <w:rFonts w:ascii="Times New Roman" w:hAnsi="Times New Roman" w:cs="Times New Roman"/>
                <w:iCs/>
                <w:lang w:val="lv-LV"/>
              </w:rPr>
              <w:t>,</w:t>
            </w:r>
            <w:r w:rsidRPr="00AA7B5E">
              <w:rPr>
                <w:rFonts w:ascii="Times New Roman" w:hAnsi="Times New Roman" w:cs="Times New Roman"/>
                <w:iCs/>
                <w:lang w:val="lv-LV"/>
              </w:rPr>
              <w:t xml:space="preserve"> pieredzē dalās 9 pedagogi.</w:t>
            </w:r>
          </w:p>
          <w:p w14:paraId="105D00AE" w14:textId="1BB89CFC" w:rsidR="000F0FA7" w:rsidRPr="00AA7B5E" w:rsidRDefault="0041734F" w:rsidP="000F0FA7">
            <w:pPr>
              <w:pStyle w:val="Sarakstarindkopa"/>
              <w:ind w:left="0"/>
              <w:rPr>
                <w:rFonts w:ascii="Times New Roman" w:hAnsi="Times New Roman" w:cs="Times New Roman"/>
                <w:iCs/>
                <w:lang w:val="lv-LV"/>
              </w:rPr>
            </w:pPr>
            <w:r w:rsidRPr="00AA7B5E">
              <w:rPr>
                <w:rFonts w:ascii="Times New Roman" w:hAnsi="Times New Roman" w:cs="Times New Roman"/>
                <w:iCs/>
                <w:lang w:val="lv-LV"/>
              </w:rPr>
              <w:t>O</w:t>
            </w:r>
            <w:r w:rsidR="000F0FA7" w:rsidRPr="00AA7B5E">
              <w:rPr>
                <w:rFonts w:ascii="Times New Roman" w:hAnsi="Times New Roman" w:cs="Times New Roman"/>
                <w:iCs/>
                <w:lang w:val="lv-LV"/>
              </w:rPr>
              <w:t>rganizēta meistarklase “</w:t>
            </w:r>
            <w:proofErr w:type="spellStart"/>
            <w:r w:rsidR="000F0FA7" w:rsidRPr="00AA7B5E">
              <w:rPr>
                <w:rFonts w:ascii="Times New Roman" w:hAnsi="Times New Roman" w:cs="Times New Roman"/>
                <w:iCs/>
                <w:lang w:val="lv-LV"/>
              </w:rPr>
              <w:t>Labbūtības</w:t>
            </w:r>
            <w:proofErr w:type="spellEnd"/>
            <w:r w:rsidR="000F0FA7" w:rsidRPr="00AA7B5E">
              <w:rPr>
                <w:rFonts w:ascii="Times New Roman" w:hAnsi="Times New Roman" w:cs="Times New Roman"/>
                <w:iCs/>
                <w:lang w:val="lv-LV"/>
              </w:rPr>
              <w:t xml:space="preserve"> veicināšana mācību un audzināšanas procesā” – piedalās 20 ģimnāzijas pedagogi.</w:t>
            </w:r>
          </w:p>
          <w:p w14:paraId="6C12A215" w14:textId="5E96B96A" w:rsidR="00AA7B5E" w:rsidRPr="00AA7B5E" w:rsidRDefault="00AA7B5E" w:rsidP="00AA7B5E">
            <w:pPr>
              <w:pStyle w:val="Sarakstarindkopa"/>
              <w:ind w:left="0"/>
              <w:rPr>
                <w:rFonts w:ascii="Times New Roman" w:hAnsi="Times New Roman" w:cs="Times New Roman"/>
                <w:lang w:val="lv-LV"/>
              </w:rPr>
            </w:pPr>
            <w:r w:rsidRPr="00AA7B5E">
              <w:rPr>
                <w:rFonts w:ascii="Times New Roman" w:hAnsi="Times New Roman" w:cs="Times New Roman"/>
                <w:lang w:val="lv-LV"/>
              </w:rPr>
              <w:t>36% no mācību priekšmetu olimpiādes otrās kārtas dalībniekiem saņem godalgotas vietas, 6% no 2.kārtas dalībniekiem izvirzīti uz trešo kārtu. Valsts ZPD darbu konkursā piedalījās 3 izglītojamie</w:t>
            </w:r>
            <w:r w:rsidRPr="00AA7B5E">
              <w:rPr>
                <w:rFonts w:ascii="Times New Roman" w:hAnsi="Times New Roman" w:cs="Times New Roman"/>
                <w:lang w:val="lv-LV"/>
              </w:rPr>
              <w:t>, 1 no tiem saņem speciālbalvu.</w:t>
            </w:r>
          </w:p>
          <w:p w14:paraId="42D2B987" w14:textId="02A09A5D" w:rsidR="000F0FA7" w:rsidRPr="00AA7B5E" w:rsidRDefault="00AA7B5E" w:rsidP="000F0FA7">
            <w:pPr>
              <w:pStyle w:val="Sarakstarindkopa"/>
              <w:ind w:left="0"/>
              <w:rPr>
                <w:rFonts w:ascii="Times New Roman" w:hAnsi="Times New Roman" w:cs="Times New Roman"/>
                <w:color w:val="EE0000"/>
                <w:sz w:val="24"/>
                <w:szCs w:val="24"/>
                <w:lang w:val="lv-LV"/>
              </w:rPr>
            </w:pPr>
            <w:r w:rsidRPr="00AA7B5E">
              <w:rPr>
                <w:rFonts w:ascii="Times New Roman" w:hAnsi="Times New Roman" w:cs="Times New Roman"/>
                <w:lang w:val="lv-LV"/>
              </w:rPr>
              <w:t>Jauno ģeogrāfu skol</w:t>
            </w:r>
            <w:r w:rsidRPr="00AA7B5E">
              <w:rPr>
                <w:rFonts w:ascii="Times New Roman" w:hAnsi="Times New Roman" w:cs="Times New Roman"/>
                <w:lang w:val="lv-LV"/>
              </w:rPr>
              <w:t>ā darbojas 13% ģimnāzijas audzēkņu</w:t>
            </w:r>
            <w:r w:rsidRPr="00AA7B5E">
              <w:rPr>
                <w:rFonts w:ascii="Times New Roman" w:hAnsi="Times New Roman" w:cs="Times New Roman"/>
                <w:lang w:val="lv-LV"/>
              </w:rPr>
              <w:t xml:space="preserve"> (1.vieta Vidzemes reģionā), Eksperiments (piedalīšanās finālā 6.vieta), STEM interešu izglītības pulciņi</w:t>
            </w:r>
          </w:p>
        </w:tc>
      </w:tr>
      <w:tr w:rsidR="00AA2043" w:rsidRPr="00AA7B5E" w14:paraId="5D85BED8" w14:textId="77777777" w:rsidTr="003A7BEA">
        <w:trPr>
          <w:jc w:val="center"/>
        </w:trPr>
        <w:tc>
          <w:tcPr>
            <w:tcW w:w="2547" w:type="dxa"/>
            <w:vMerge w:val="restart"/>
            <w:vAlign w:val="center"/>
          </w:tcPr>
          <w:p w14:paraId="6EC34553" w14:textId="1037B75F" w:rsidR="00AA2043" w:rsidRPr="00AA7B5E" w:rsidRDefault="0018201A" w:rsidP="00AA2043">
            <w:pPr>
              <w:pStyle w:val="Sarakstarindkopa"/>
              <w:ind w:left="0"/>
              <w:rPr>
                <w:rFonts w:ascii="Times New Roman" w:hAnsi="Times New Roman" w:cs="Times New Roman"/>
                <w:lang w:val="lv-LV"/>
              </w:rPr>
            </w:pPr>
            <w:r w:rsidRPr="00AA7B5E">
              <w:rPr>
                <w:rFonts w:ascii="Times New Roman" w:hAnsi="Times New Roman" w:cs="Times New Roman"/>
                <w:lang w:val="lv-LV"/>
              </w:rPr>
              <w:t>3.</w:t>
            </w:r>
            <w:r w:rsidR="00AA2043" w:rsidRPr="00AA7B5E">
              <w:rPr>
                <w:rFonts w:ascii="Times New Roman" w:hAnsi="Times New Roman" w:cs="Times New Roman"/>
                <w:lang w:val="lv-LV"/>
              </w:rPr>
              <w:t>Karjeras izglītības aktualizēšana atbilstoši darba tirgus tendencēm.</w:t>
            </w:r>
          </w:p>
        </w:tc>
        <w:tc>
          <w:tcPr>
            <w:tcW w:w="5812" w:type="dxa"/>
          </w:tcPr>
          <w:p w14:paraId="5915E36D" w14:textId="77777777" w:rsidR="00AA2043" w:rsidRPr="00AA7B5E" w:rsidRDefault="00AA2043" w:rsidP="00AA2043">
            <w:pPr>
              <w:pStyle w:val="Sarakstarindkopa"/>
              <w:ind w:left="0"/>
              <w:rPr>
                <w:rFonts w:ascii="Times New Roman" w:hAnsi="Times New Roman" w:cs="Times New Roman"/>
                <w:b/>
                <w:bCs/>
                <w:lang w:val="lv-LV"/>
              </w:rPr>
            </w:pPr>
            <w:r w:rsidRPr="00AA7B5E">
              <w:rPr>
                <w:rFonts w:ascii="Times New Roman" w:hAnsi="Times New Roman" w:cs="Times New Roman"/>
                <w:b/>
                <w:bCs/>
                <w:lang w:val="lv-LV"/>
              </w:rPr>
              <w:t>Kvalitatīvi:</w:t>
            </w:r>
          </w:p>
          <w:p w14:paraId="5E9BEC55" w14:textId="77777777" w:rsidR="00AA2043" w:rsidRPr="00AA7B5E" w:rsidRDefault="00AA2043" w:rsidP="00AA2043">
            <w:pPr>
              <w:pStyle w:val="Sarakstarindkopa"/>
              <w:ind w:left="0"/>
              <w:rPr>
                <w:rFonts w:ascii="Times New Roman" w:hAnsi="Times New Roman" w:cs="Times New Roman"/>
                <w:lang w:val="lv-LV"/>
              </w:rPr>
            </w:pPr>
            <w:r w:rsidRPr="00AA7B5E">
              <w:rPr>
                <w:rFonts w:ascii="Times New Roman" w:hAnsi="Times New Roman" w:cs="Times New Roman"/>
                <w:lang w:val="lv-LV"/>
              </w:rPr>
              <w:t>Izglītības iestādes karjeras aktivitātēs iesaistīti Madonas Valsts ģimnāzijas absolventi, vecāku pārstāvji, veiksmīgākie uzņēmēji.</w:t>
            </w:r>
          </w:p>
          <w:p w14:paraId="1EC66BBF" w14:textId="77777777" w:rsidR="00AA2043" w:rsidRPr="00AA7B5E" w:rsidRDefault="00AA2043" w:rsidP="00AA2043">
            <w:pPr>
              <w:pStyle w:val="Sarakstarindkopa"/>
              <w:ind w:left="0"/>
              <w:rPr>
                <w:rFonts w:ascii="Times New Roman" w:hAnsi="Times New Roman" w:cs="Times New Roman"/>
                <w:lang w:val="lv-LV"/>
              </w:rPr>
            </w:pPr>
            <w:r w:rsidRPr="00AA7B5E">
              <w:rPr>
                <w:rFonts w:ascii="Times New Roman" w:hAnsi="Times New Roman" w:cs="Times New Roman"/>
                <w:lang w:val="lv-LV"/>
              </w:rPr>
              <w:t>Pedagogi mācību procesā (t.sk. mācību stundās) aktualizē karjeras jautājumus, tos dokumentē e-klasē.</w:t>
            </w:r>
          </w:p>
          <w:p w14:paraId="3D204352" w14:textId="77777777" w:rsidR="00AA2043" w:rsidRPr="00AA7B5E" w:rsidRDefault="00AA2043" w:rsidP="00AA2043">
            <w:pPr>
              <w:pStyle w:val="Sarakstarindkopa"/>
              <w:ind w:left="0"/>
              <w:rPr>
                <w:rFonts w:ascii="Times New Roman" w:hAnsi="Times New Roman" w:cs="Times New Roman"/>
                <w:lang w:val="lv-LV"/>
              </w:rPr>
            </w:pPr>
            <w:r w:rsidRPr="00AA7B5E">
              <w:rPr>
                <w:rFonts w:ascii="Times New Roman" w:hAnsi="Times New Roman" w:cs="Times New Roman"/>
                <w:lang w:val="lv-LV"/>
              </w:rPr>
              <w:t xml:space="preserve">Izglītojamie apzinās darba tirgus mainību, kā arī savas iespējas </w:t>
            </w:r>
            <w:proofErr w:type="spellStart"/>
            <w:r w:rsidRPr="00AA7B5E">
              <w:rPr>
                <w:rFonts w:ascii="Times New Roman" w:hAnsi="Times New Roman" w:cs="Times New Roman"/>
                <w:lang w:val="lv-LV"/>
              </w:rPr>
              <w:t>pašrealizēties</w:t>
            </w:r>
            <w:proofErr w:type="spellEnd"/>
            <w:r w:rsidRPr="00AA7B5E">
              <w:rPr>
                <w:rFonts w:ascii="Times New Roman" w:hAnsi="Times New Roman" w:cs="Times New Roman"/>
                <w:lang w:val="lv-LV"/>
              </w:rPr>
              <w:t xml:space="preserve"> atbilstoši darba tirgus attīstības tendencēm. Piedalās skolas organizētajos karjeras attīstības atbalsta </w:t>
            </w:r>
            <w:r w:rsidRPr="00AA7B5E">
              <w:rPr>
                <w:rFonts w:ascii="Times New Roman" w:hAnsi="Times New Roman" w:cs="Times New Roman"/>
                <w:lang w:val="lv-LV"/>
              </w:rPr>
              <w:lastRenderedPageBreak/>
              <w:t>pasākumos atbilstoši savām interesēm un darba tirgus vajadzībām.</w:t>
            </w:r>
          </w:p>
          <w:p w14:paraId="54477750" w14:textId="19C37ED4" w:rsidR="00AA2043" w:rsidRPr="00AA7B5E" w:rsidRDefault="00AA2043" w:rsidP="00AA2043">
            <w:pPr>
              <w:pStyle w:val="Sarakstarindkopa"/>
              <w:ind w:left="0"/>
              <w:rPr>
                <w:rFonts w:ascii="Times New Roman" w:hAnsi="Times New Roman" w:cs="Times New Roman"/>
                <w:b/>
                <w:bCs/>
                <w:lang w:val="lv-LV"/>
              </w:rPr>
            </w:pPr>
            <w:r w:rsidRPr="00AA7B5E">
              <w:rPr>
                <w:rFonts w:ascii="Times New Roman" w:hAnsi="Times New Roman" w:cs="Times New Roman"/>
                <w:spacing w:val="-9"/>
                <w:lang w:val="lv-LV"/>
              </w:rPr>
              <w:t xml:space="preserve">Izglītojamie ir  </w:t>
            </w:r>
            <w:r w:rsidRPr="00AA7B5E">
              <w:rPr>
                <w:rFonts w:ascii="Times New Roman" w:hAnsi="Times New Roman" w:cs="Times New Roman"/>
                <w:lang w:val="lv-LV"/>
              </w:rPr>
              <w:t>apzinājuši</w:t>
            </w:r>
            <w:r w:rsidRPr="00AA7B5E">
              <w:rPr>
                <w:rFonts w:ascii="Times New Roman" w:hAnsi="Times New Roman" w:cs="Times New Roman"/>
                <w:spacing w:val="-11"/>
                <w:lang w:val="lv-LV"/>
              </w:rPr>
              <w:t xml:space="preserve"> </w:t>
            </w:r>
            <w:r w:rsidRPr="00AA7B5E">
              <w:rPr>
                <w:rFonts w:ascii="Times New Roman" w:hAnsi="Times New Roman" w:cs="Times New Roman"/>
                <w:lang w:val="lv-LV"/>
              </w:rPr>
              <w:t>informāciju</w:t>
            </w:r>
            <w:r w:rsidRPr="00AA7B5E">
              <w:rPr>
                <w:rFonts w:ascii="Times New Roman" w:hAnsi="Times New Roman" w:cs="Times New Roman"/>
                <w:spacing w:val="-11"/>
                <w:lang w:val="lv-LV"/>
              </w:rPr>
              <w:t xml:space="preserve"> </w:t>
            </w:r>
            <w:r w:rsidRPr="00AA7B5E">
              <w:rPr>
                <w:rFonts w:ascii="Times New Roman" w:hAnsi="Times New Roman" w:cs="Times New Roman"/>
                <w:lang w:val="lv-LV"/>
              </w:rPr>
              <w:t>par</w:t>
            </w:r>
            <w:r w:rsidRPr="00AA7B5E">
              <w:rPr>
                <w:rFonts w:ascii="Times New Roman" w:hAnsi="Times New Roman" w:cs="Times New Roman"/>
                <w:spacing w:val="-10"/>
                <w:lang w:val="lv-LV"/>
              </w:rPr>
              <w:t xml:space="preserve"> </w:t>
            </w:r>
            <w:r w:rsidRPr="00AA7B5E">
              <w:rPr>
                <w:rFonts w:ascii="Times New Roman" w:hAnsi="Times New Roman" w:cs="Times New Roman"/>
                <w:lang w:val="lv-LV"/>
              </w:rPr>
              <w:t>darba tirgus perspektīvām, kas ļauj izšķirties</w:t>
            </w:r>
            <w:r w:rsidRPr="00AA7B5E">
              <w:rPr>
                <w:rFonts w:ascii="Times New Roman" w:hAnsi="Times New Roman" w:cs="Times New Roman"/>
                <w:spacing w:val="-13"/>
                <w:lang w:val="lv-LV"/>
              </w:rPr>
              <w:t xml:space="preserve"> </w:t>
            </w:r>
            <w:r w:rsidRPr="00AA7B5E">
              <w:rPr>
                <w:rFonts w:ascii="Times New Roman" w:hAnsi="Times New Roman" w:cs="Times New Roman"/>
                <w:lang w:val="lv-LV"/>
              </w:rPr>
              <w:t>par</w:t>
            </w:r>
            <w:r w:rsidRPr="00AA7B5E">
              <w:rPr>
                <w:rFonts w:ascii="Times New Roman" w:hAnsi="Times New Roman" w:cs="Times New Roman"/>
                <w:spacing w:val="-12"/>
                <w:lang w:val="lv-LV"/>
              </w:rPr>
              <w:t xml:space="preserve"> </w:t>
            </w:r>
            <w:r w:rsidRPr="00AA7B5E">
              <w:rPr>
                <w:rFonts w:ascii="Times New Roman" w:hAnsi="Times New Roman" w:cs="Times New Roman"/>
                <w:lang w:val="lv-LV"/>
              </w:rPr>
              <w:t>attiecīga</w:t>
            </w:r>
            <w:r w:rsidRPr="00AA7B5E">
              <w:rPr>
                <w:rFonts w:ascii="Times New Roman" w:hAnsi="Times New Roman" w:cs="Times New Roman"/>
                <w:spacing w:val="-13"/>
                <w:lang w:val="lv-LV"/>
              </w:rPr>
              <w:t xml:space="preserve"> </w:t>
            </w:r>
            <w:r w:rsidRPr="00AA7B5E">
              <w:rPr>
                <w:rFonts w:ascii="Times New Roman" w:hAnsi="Times New Roman" w:cs="Times New Roman"/>
                <w:lang w:val="lv-LV"/>
              </w:rPr>
              <w:t>lēmuma pieņemšanu karjeras izvēlē.</w:t>
            </w:r>
          </w:p>
        </w:tc>
        <w:tc>
          <w:tcPr>
            <w:tcW w:w="5670" w:type="dxa"/>
          </w:tcPr>
          <w:p w14:paraId="06C1A376" w14:textId="500132A1" w:rsidR="00AA2043" w:rsidRPr="00AA7B5E" w:rsidRDefault="00AA2043" w:rsidP="00AA2043">
            <w:pPr>
              <w:pStyle w:val="Paraststmeklis"/>
              <w:spacing w:before="0" w:beforeAutospacing="0" w:after="0" w:afterAutospacing="0"/>
              <w:rPr>
                <w:iCs/>
                <w:sz w:val="22"/>
                <w:szCs w:val="22"/>
              </w:rPr>
            </w:pPr>
            <w:r w:rsidRPr="00AA7B5E">
              <w:rPr>
                <w:iCs/>
                <w:sz w:val="22"/>
                <w:szCs w:val="22"/>
              </w:rPr>
              <w:lastRenderedPageBreak/>
              <w:t>Sasniegts.</w:t>
            </w:r>
          </w:p>
          <w:p w14:paraId="7112E315" w14:textId="58A32B51" w:rsidR="00AA2043" w:rsidRPr="00AA7B5E" w:rsidRDefault="00AA2043" w:rsidP="00AA2043">
            <w:pPr>
              <w:pStyle w:val="Paraststmeklis"/>
              <w:spacing w:before="0" w:beforeAutospacing="0" w:after="0" w:afterAutospacing="0"/>
              <w:rPr>
                <w:sz w:val="22"/>
                <w:szCs w:val="22"/>
              </w:rPr>
            </w:pPr>
            <w:r w:rsidRPr="00AA7B5E">
              <w:rPr>
                <w:iCs/>
                <w:sz w:val="22"/>
                <w:szCs w:val="22"/>
              </w:rPr>
              <w:t xml:space="preserve">Karjeras aktivitātēs izglītības iestādē iesaistīti 6 absolventi un 6 vecāku pārstāvji no dažādām nozarēm, kā arī veiksmīgākie uzņēmēji, </w:t>
            </w:r>
            <w:r w:rsidRPr="00AA7B5E">
              <w:rPr>
                <w:sz w:val="22"/>
                <w:szCs w:val="22"/>
              </w:rPr>
              <w:t>Ēnu dienā 7.-12.klasei (ēnošana gan Madonas novada, gan citos uzņēmumos).</w:t>
            </w:r>
          </w:p>
          <w:p w14:paraId="7C9E9662" w14:textId="08023B22" w:rsidR="00AA2043" w:rsidRPr="00AA7B5E" w:rsidRDefault="00AA2043" w:rsidP="00AA2043">
            <w:pPr>
              <w:pStyle w:val="Sarakstarindkopa"/>
              <w:ind w:left="43"/>
              <w:jc w:val="both"/>
              <w:rPr>
                <w:rFonts w:ascii="Times New Roman" w:hAnsi="Times New Roman" w:cs="Times New Roman"/>
                <w:iCs/>
                <w:lang w:val="lv-LV"/>
              </w:rPr>
            </w:pPr>
            <w:r w:rsidRPr="00AA7B5E">
              <w:rPr>
                <w:rFonts w:ascii="Times New Roman" w:hAnsi="Times New Roman" w:cs="Times New Roman"/>
                <w:iCs/>
                <w:lang w:val="lv-LV"/>
              </w:rPr>
              <w:t xml:space="preserve">Karjeras izglītības jautājumi dažādu tēmu ietvaros tiek aktualizēti mācību stundās. </w:t>
            </w:r>
            <w:r w:rsidRPr="00AA7B5E">
              <w:rPr>
                <w:rFonts w:ascii="Times New Roman" w:hAnsi="Times New Roman" w:cs="Times New Roman"/>
                <w:lang w:val="lv-LV"/>
              </w:rPr>
              <w:t xml:space="preserve">Matemātikā, vēsturē, sociālajās zinībās, krievu valodā , ģeogrāfijā , uzņēmējdarbības pamatos, </w:t>
            </w:r>
            <w:r w:rsidRPr="00AA7B5E">
              <w:rPr>
                <w:rFonts w:ascii="Times New Roman" w:hAnsi="Times New Roman" w:cs="Times New Roman"/>
                <w:lang w:val="lv-LV"/>
              </w:rPr>
              <w:lastRenderedPageBreak/>
              <w:t>kā arī klases stundās no 7.līdz 12.klasei.</w:t>
            </w:r>
            <w:r w:rsidRPr="00AA7B5E">
              <w:rPr>
                <w:rFonts w:ascii="Times New Roman" w:hAnsi="Times New Roman" w:cs="Times New Roman"/>
                <w:iCs/>
                <w:lang w:val="lv-LV"/>
              </w:rPr>
              <w:t xml:space="preserve"> Organizētas klašu mācību ekskursijas uz uzņēmumiem. </w:t>
            </w:r>
          </w:p>
          <w:p w14:paraId="54B92322" w14:textId="397A60FC" w:rsidR="00AA2043" w:rsidRPr="0033718F" w:rsidRDefault="00AA2043" w:rsidP="00AA2043">
            <w:pPr>
              <w:pStyle w:val="Sarakstarindkopa"/>
              <w:ind w:left="0"/>
              <w:rPr>
                <w:rFonts w:ascii="Times New Roman" w:hAnsi="Times New Roman" w:cs="Times New Roman"/>
                <w:iCs/>
                <w:lang w:val="lv-LV"/>
              </w:rPr>
            </w:pPr>
            <w:r w:rsidRPr="00AA7B5E">
              <w:rPr>
                <w:rFonts w:ascii="Times New Roman" w:hAnsi="Times New Roman" w:cs="Times New Roman"/>
                <w:iCs/>
                <w:lang w:val="lv-LV"/>
              </w:rPr>
              <w:t>Sadarbībā ar skolas bibliotekārēm mācību stundās organizētas  dažādas tikšanās ar grāmatu autoriem. Citu valstu pieredze brīvprātīgā darba veikšanā – angļu valodas stundās organizēta tikšanās ar brīvprātīgā darba veicējiem no Kolumbijas, Argentīnas, Brazīlijas.</w:t>
            </w:r>
          </w:p>
        </w:tc>
      </w:tr>
      <w:tr w:rsidR="00AA2043" w:rsidRPr="00AA7B5E" w14:paraId="13BF0816" w14:textId="77777777" w:rsidTr="003A7BEA">
        <w:trPr>
          <w:jc w:val="center"/>
        </w:trPr>
        <w:tc>
          <w:tcPr>
            <w:tcW w:w="2547" w:type="dxa"/>
            <w:vMerge/>
          </w:tcPr>
          <w:p w14:paraId="6EF74918" w14:textId="77777777" w:rsidR="00AA2043" w:rsidRPr="00AA7B5E" w:rsidRDefault="00AA2043" w:rsidP="00AA2043">
            <w:pPr>
              <w:pStyle w:val="Sarakstarindkopa"/>
              <w:ind w:left="0"/>
              <w:rPr>
                <w:rFonts w:ascii="Times New Roman" w:hAnsi="Times New Roman" w:cs="Times New Roman"/>
                <w:lang w:val="lv-LV"/>
              </w:rPr>
            </w:pPr>
          </w:p>
        </w:tc>
        <w:tc>
          <w:tcPr>
            <w:tcW w:w="5812" w:type="dxa"/>
          </w:tcPr>
          <w:p w14:paraId="419786F0" w14:textId="77777777" w:rsidR="00AA2043" w:rsidRPr="00AA7B5E" w:rsidRDefault="00AA2043" w:rsidP="00AA2043">
            <w:pPr>
              <w:pStyle w:val="Sarakstarindkopa"/>
              <w:ind w:left="0"/>
              <w:rPr>
                <w:rFonts w:ascii="Times New Roman" w:hAnsi="Times New Roman" w:cs="Times New Roman"/>
                <w:b/>
                <w:bCs/>
                <w:lang w:val="lv-LV"/>
              </w:rPr>
            </w:pPr>
            <w:r w:rsidRPr="00AA7B5E">
              <w:rPr>
                <w:rFonts w:ascii="Times New Roman" w:hAnsi="Times New Roman" w:cs="Times New Roman"/>
                <w:b/>
                <w:bCs/>
                <w:lang w:val="lv-LV"/>
              </w:rPr>
              <w:t>Kvantitatīvi:</w:t>
            </w:r>
          </w:p>
          <w:p w14:paraId="1E298732" w14:textId="77777777" w:rsidR="00AA2043" w:rsidRPr="00AA7B5E" w:rsidRDefault="00AA2043" w:rsidP="00AA2043">
            <w:pPr>
              <w:pStyle w:val="Sarakstarindkopa"/>
              <w:ind w:left="0"/>
              <w:rPr>
                <w:rFonts w:ascii="Times New Roman" w:hAnsi="Times New Roman" w:cs="Times New Roman"/>
                <w:lang w:val="lv-LV"/>
              </w:rPr>
            </w:pPr>
            <w:r w:rsidRPr="00AA7B5E">
              <w:rPr>
                <w:rFonts w:ascii="Times New Roman" w:hAnsi="Times New Roman" w:cs="Times New Roman"/>
                <w:lang w:val="lv-LV"/>
              </w:rPr>
              <w:t>100 % izglītojamo iesaistīti karjeras aktivitātēs.</w:t>
            </w:r>
          </w:p>
          <w:p w14:paraId="3A3453CB" w14:textId="77777777" w:rsidR="00AA2043" w:rsidRPr="00AA7B5E" w:rsidRDefault="00AA2043" w:rsidP="00AA2043">
            <w:pPr>
              <w:pStyle w:val="TableParagraph"/>
              <w:tabs>
                <w:tab w:val="left" w:pos="289"/>
              </w:tabs>
              <w:ind w:right="243"/>
            </w:pPr>
            <w:r w:rsidRPr="00AA7B5E">
              <w:t xml:space="preserve">8.klasēs (48 skolēni) - grupu karjeras konsultācijas “Darba tirgus un darba vides nozīme karjeras izvēlē”. </w:t>
            </w:r>
          </w:p>
          <w:p w14:paraId="047F694B" w14:textId="77777777" w:rsidR="00AA2043" w:rsidRPr="00AA7B5E" w:rsidRDefault="00AA2043" w:rsidP="00AA2043">
            <w:pPr>
              <w:pStyle w:val="TableParagraph"/>
              <w:tabs>
                <w:tab w:val="left" w:pos="289"/>
              </w:tabs>
              <w:ind w:right="243"/>
            </w:pPr>
            <w:r w:rsidRPr="00AA7B5E">
              <w:t>Sasniedzamais rezultāts: ir izpratne par darba tirgus nozīmi profesijas izvēlē.</w:t>
            </w:r>
          </w:p>
          <w:p w14:paraId="26F70DDB" w14:textId="77777777" w:rsidR="00AA2043" w:rsidRPr="00AA7B5E" w:rsidRDefault="00AA2043" w:rsidP="00AA2043">
            <w:pPr>
              <w:rPr>
                <w:rFonts w:ascii="Times New Roman" w:hAnsi="Times New Roman" w:cs="Times New Roman"/>
                <w:lang w:val="lv-LV"/>
              </w:rPr>
            </w:pPr>
            <w:r w:rsidRPr="00AA7B5E">
              <w:rPr>
                <w:rFonts w:ascii="Times New Roman" w:hAnsi="Times New Roman" w:cs="Times New Roman"/>
                <w:lang w:val="lv-LV"/>
              </w:rPr>
              <w:t xml:space="preserve">11., 12.klasēs (62 skolēni) - apgūst uzņēmējdarbības pamatus. </w:t>
            </w:r>
          </w:p>
          <w:p w14:paraId="6EDB5975" w14:textId="77777777" w:rsidR="00AA2043" w:rsidRPr="00AA7B5E" w:rsidRDefault="00AA2043" w:rsidP="00AA2043">
            <w:pPr>
              <w:rPr>
                <w:rFonts w:ascii="Times New Roman" w:hAnsi="Times New Roman" w:cs="Times New Roman"/>
                <w:lang w:val="lv-LV"/>
              </w:rPr>
            </w:pPr>
            <w:r w:rsidRPr="00AA7B5E">
              <w:rPr>
                <w:rFonts w:ascii="Times New Roman" w:hAnsi="Times New Roman" w:cs="Times New Roman"/>
                <w:lang w:val="lv-LV"/>
              </w:rPr>
              <w:t>10.-12.klases (175 skolēni) – piedalīsies Karjeras dienā (tikšanās ar augstskolu un uzņēmēju pārstāvjiem; informācija par darba tirgus attīstības tendencēm Latvijā un pasaulē).</w:t>
            </w:r>
          </w:p>
          <w:p w14:paraId="1FBC1BC0" w14:textId="7003C19B" w:rsidR="00AA2043" w:rsidRPr="00AA7B5E" w:rsidRDefault="00AA2043" w:rsidP="00AA2043">
            <w:pPr>
              <w:pStyle w:val="Sarakstarindkopa"/>
              <w:ind w:left="0"/>
              <w:rPr>
                <w:rFonts w:ascii="Times New Roman" w:hAnsi="Times New Roman" w:cs="Times New Roman"/>
                <w:b/>
                <w:bCs/>
                <w:lang w:val="lv-LV"/>
              </w:rPr>
            </w:pPr>
            <w:r w:rsidRPr="00AA7B5E">
              <w:rPr>
                <w:rFonts w:ascii="Times New Roman" w:hAnsi="Times New Roman" w:cs="Times New Roman"/>
                <w:lang w:val="lv-LV"/>
              </w:rPr>
              <w:t>Individuālās karjeras konsultācijas pēc pieprasījuma. Aptuveni 60-70 skolēniem.</w:t>
            </w:r>
          </w:p>
        </w:tc>
        <w:tc>
          <w:tcPr>
            <w:tcW w:w="5670" w:type="dxa"/>
          </w:tcPr>
          <w:p w14:paraId="52FB09CE" w14:textId="3C0B90E6" w:rsidR="0015496B" w:rsidRPr="00AA7B5E" w:rsidRDefault="0015496B" w:rsidP="00AA2043">
            <w:pPr>
              <w:pStyle w:val="Paraststmeklis"/>
              <w:spacing w:before="0" w:beforeAutospacing="0" w:after="0" w:afterAutospacing="0"/>
              <w:rPr>
                <w:sz w:val="22"/>
                <w:szCs w:val="22"/>
              </w:rPr>
            </w:pPr>
            <w:r w:rsidRPr="00AA7B5E">
              <w:rPr>
                <w:sz w:val="22"/>
                <w:szCs w:val="22"/>
              </w:rPr>
              <w:t>Sasniegts.</w:t>
            </w:r>
          </w:p>
          <w:p w14:paraId="686D3E75" w14:textId="4031D667" w:rsidR="00AA2043" w:rsidRPr="00AA7B5E" w:rsidRDefault="00AA2043" w:rsidP="00AA2043">
            <w:pPr>
              <w:pStyle w:val="Paraststmeklis"/>
              <w:spacing w:before="0" w:beforeAutospacing="0" w:after="0" w:afterAutospacing="0"/>
              <w:rPr>
                <w:sz w:val="22"/>
                <w:szCs w:val="22"/>
              </w:rPr>
            </w:pPr>
            <w:r w:rsidRPr="00AA7B5E">
              <w:rPr>
                <w:sz w:val="22"/>
                <w:szCs w:val="22"/>
              </w:rPr>
              <w:t>Katrā klases kolektīvā vienu reizi mācību gada laikā notikušas tematiskas grupu konsultācijas (kopā - 15),</w:t>
            </w:r>
          </w:p>
          <w:p w14:paraId="42020C29" w14:textId="60391340" w:rsidR="00AA2043" w:rsidRPr="00AA7B5E" w:rsidRDefault="00AA2043" w:rsidP="00AA2043">
            <w:pPr>
              <w:pStyle w:val="Paraststmeklis"/>
              <w:spacing w:before="0" w:beforeAutospacing="0" w:after="0" w:afterAutospacing="0"/>
              <w:rPr>
                <w:sz w:val="22"/>
                <w:szCs w:val="22"/>
              </w:rPr>
            </w:pPr>
            <w:r w:rsidRPr="00AA7B5E">
              <w:rPr>
                <w:sz w:val="22"/>
                <w:szCs w:val="22"/>
              </w:rPr>
              <w:t>sniegtas 64 individuālās konsultācijas.</w:t>
            </w:r>
          </w:p>
          <w:p w14:paraId="63994BD2" w14:textId="37ED7949" w:rsidR="00AA2043" w:rsidRPr="00AA7B5E" w:rsidRDefault="00AA2043" w:rsidP="00AA2043">
            <w:pPr>
              <w:pStyle w:val="Paraststmeklis"/>
              <w:spacing w:before="0" w:beforeAutospacing="0" w:after="0" w:afterAutospacing="0"/>
              <w:rPr>
                <w:sz w:val="22"/>
                <w:szCs w:val="22"/>
              </w:rPr>
            </w:pPr>
            <w:r w:rsidRPr="00AA7B5E">
              <w:rPr>
                <w:sz w:val="22"/>
                <w:szCs w:val="22"/>
              </w:rPr>
              <w:t xml:space="preserve">Organizētas tikšanās ar dažādu profesiju pārstāvjiem, mācību ekskursijas, klases stundas, </w:t>
            </w:r>
            <w:proofErr w:type="spellStart"/>
            <w:r w:rsidRPr="00AA7B5E">
              <w:rPr>
                <w:sz w:val="22"/>
                <w:szCs w:val="22"/>
              </w:rPr>
              <w:t>vieslekcijas</w:t>
            </w:r>
            <w:proofErr w:type="spellEnd"/>
            <w:r w:rsidRPr="00AA7B5E">
              <w:rPr>
                <w:sz w:val="22"/>
                <w:szCs w:val="22"/>
              </w:rPr>
              <w:t xml:space="preserve">, </w:t>
            </w:r>
            <w:proofErr w:type="spellStart"/>
            <w:r w:rsidRPr="00AA7B5E">
              <w:rPr>
                <w:sz w:val="22"/>
                <w:szCs w:val="22"/>
              </w:rPr>
              <w:t>hakatons</w:t>
            </w:r>
            <w:proofErr w:type="spellEnd"/>
            <w:r w:rsidRPr="00AA7B5E">
              <w:rPr>
                <w:sz w:val="22"/>
                <w:szCs w:val="22"/>
              </w:rPr>
              <w:t>, aptaujas, tematiskas nodarbības, karjeras diena, paneļdiskusija, iepazīšanās ar augstāko mācību iestāžu piedāvājumiem, izstādes apmeklēšana.</w:t>
            </w:r>
          </w:p>
          <w:p w14:paraId="0E815C4F" w14:textId="1CB7A49E" w:rsidR="00AA2043" w:rsidRPr="00AA7B5E" w:rsidRDefault="0015496B" w:rsidP="00AA2043">
            <w:pPr>
              <w:pStyle w:val="Sarakstarindkopa"/>
              <w:ind w:left="0"/>
              <w:rPr>
                <w:rFonts w:ascii="Times New Roman" w:hAnsi="Times New Roman" w:cs="Times New Roman"/>
                <w:lang w:val="lv-LV"/>
              </w:rPr>
            </w:pPr>
            <w:r w:rsidRPr="00AA7B5E">
              <w:rPr>
                <w:rFonts w:ascii="Times New Roman" w:hAnsi="Times New Roman" w:cs="Times New Roman"/>
                <w:iCs/>
                <w:lang w:val="lv-LV"/>
              </w:rPr>
              <w:t>Darbojas</w:t>
            </w:r>
            <w:r w:rsidR="00AA2043" w:rsidRPr="00AA7B5E">
              <w:rPr>
                <w:rFonts w:ascii="Times New Roman" w:hAnsi="Times New Roman" w:cs="Times New Roman"/>
                <w:iCs/>
                <w:lang w:val="lv-LV"/>
              </w:rPr>
              <w:t xml:space="preserve"> 14 SMU</w:t>
            </w:r>
            <w:r w:rsidRPr="00AA7B5E">
              <w:rPr>
                <w:rFonts w:ascii="Times New Roman" w:hAnsi="Times New Roman" w:cs="Times New Roman"/>
                <w:iCs/>
                <w:lang w:val="lv-LV"/>
              </w:rPr>
              <w:t>, gūst starptautiskus panākumus.</w:t>
            </w:r>
          </w:p>
        </w:tc>
      </w:tr>
      <w:tr w:rsidR="00233B34" w:rsidRPr="00AA7B5E" w14:paraId="32BBE3B1" w14:textId="77777777" w:rsidTr="003A7BEA">
        <w:trPr>
          <w:jc w:val="center"/>
        </w:trPr>
        <w:tc>
          <w:tcPr>
            <w:tcW w:w="2547" w:type="dxa"/>
            <w:vMerge w:val="restart"/>
          </w:tcPr>
          <w:p w14:paraId="467E2CE4" w14:textId="5E00F308" w:rsidR="00233B34" w:rsidRPr="00AA7B5E" w:rsidRDefault="0018201A" w:rsidP="00233B34">
            <w:pPr>
              <w:pStyle w:val="Sarakstarindkopa"/>
              <w:ind w:left="0"/>
              <w:rPr>
                <w:rFonts w:ascii="Times New Roman" w:hAnsi="Times New Roman" w:cs="Times New Roman"/>
                <w:lang w:val="lv-LV"/>
              </w:rPr>
            </w:pPr>
            <w:r w:rsidRPr="00AA7B5E">
              <w:rPr>
                <w:rFonts w:ascii="Times New Roman" w:hAnsi="Times New Roman" w:cs="Times New Roman"/>
                <w:lang w:val="lv-LV"/>
              </w:rPr>
              <w:t>4.</w:t>
            </w:r>
            <w:r w:rsidR="00233B34" w:rsidRPr="00AA7B5E">
              <w:rPr>
                <w:rFonts w:ascii="Times New Roman" w:hAnsi="Times New Roman" w:cs="Times New Roman"/>
                <w:lang w:val="lv-LV"/>
              </w:rPr>
              <w:t>Pilsoniskās līdzdalības un kultūrvēsturiskā mantojuma stiprināšana mācību un audzināšanas procesā, gatavojoties skolēnu dziesmu un deju svētkiem</w:t>
            </w:r>
          </w:p>
        </w:tc>
        <w:tc>
          <w:tcPr>
            <w:tcW w:w="5812" w:type="dxa"/>
          </w:tcPr>
          <w:p w14:paraId="03476FF0" w14:textId="77777777" w:rsidR="00233B34" w:rsidRPr="00AA7B5E" w:rsidRDefault="00233B34" w:rsidP="00233B34">
            <w:pPr>
              <w:pStyle w:val="Sarakstarindkopa"/>
              <w:ind w:left="0"/>
              <w:rPr>
                <w:rFonts w:ascii="Times New Roman" w:hAnsi="Times New Roman" w:cs="Times New Roman"/>
                <w:b/>
                <w:bCs/>
                <w:lang w:val="lv-LV"/>
              </w:rPr>
            </w:pPr>
            <w:r w:rsidRPr="00AA7B5E">
              <w:rPr>
                <w:rFonts w:ascii="Times New Roman" w:hAnsi="Times New Roman" w:cs="Times New Roman"/>
                <w:b/>
                <w:bCs/>
                <w:lang w:val="lv-LV"/>
              </w:rPr>
              <w:t>Kvalitatīvi:</w:t>
            </w:r>
          </w:p>
          <w:p w14:paraId="1556845E" w14:textId="77777777" w:rsidR="00233B34" w:rsidRPr="00AA7B5E" w:rsidRDefault="00233B34" w:rsidP="00233B34">
            <w:pPr>
              <w:pStyle w:val="Sarakstarindkopa"/>
              <w:ind w:left="0"/>
              <w:rPr>
                <w:rFonts w:ascii="Times New Roman" w:hAnsi="Times New Roman" w:cs="Times New Roman"/>
                <w:lang w:val="lv-LV"/>
              </w:rPr>
            </w:pPr>
            <w:r w:rsidRPr="00AA7B5E">
              <w:rPr>
                <w:rFonts w:ascii="Times New Roman" w:hAnsi="Times New Roman" w:cs="Times New Roman"/>
                <w:lang w:val="lv-LV"/>
              </w:rPr>
              <w:t xml:space="preserve">Apgūts koru un tautas deju Dziesmu un deju svētku repertuārs, kas iedzīvināts izglītības iestādes pasākumos. </w:t>
            </w:r>
          </w:p>
          <w:p w14:paraId="3320CCE9" w14:textId="77777777" w:rsidR="00233B34" w:rsidRPr="00AA7B5E" w:rsidRDefault="00233B34" w:rsidP="00233B34">
            <w:pPr>
              <w:pStyle w:val="Sarakstarindkopa"/>
              <w:ind w:left="0"/>
              <w:rPr>
                <w:rFonts w:ascii="Times New Roman" w:hAnsi="Times New Roman" w:cs="Times New Roman"/>
                <w:lang w:val="lv-LV"/>
              </w:rPr>
            </w:pPr>
            <w:r w:rsidRPr="00AA7B5E">
              <w:rPr>
                <w:rFonts w:ascii="Times New Roman" w:hAnsi="Times New Roman" w:cs="Times New Roman"/>
                <w:lang w:val="lv-LV"/>
              </w:rPr>
              <w:t>Mācību darbā un ikdienā veicināta izpratne par latviskajām vērtībām.</w:t>
            </w:r>
          </w:p>
          <w:p w14:paraId="718CF8CC" w14:textId="0C61DA6B" w:rsidR="00233B34" w:rsidRPr="00AA7B5E" w:rsidRDefault="00233B34" w:rsidP="00233B34">
            <w:pPr>
              <w:pStyle w:val="Sarakstarindkopa"/>
              <w:ind w:left="0"/>
              <w:rPr>
                <w:rFonts w:ascii="Times New Roman" w:hAnsi="Times New Roman" w:cs="Times New Roman"/>
                <w:b/>
                <w:bCs/>
                <w:lang w:val="lv-LV"/>
              </w:rPr>
            </w:pPr>
            <w:r w:rsidRPr="00AA7B5E">
              <w:rPr>
                <w:rFonts w:ascii="Times New Roman" w:eastAsia="Calibri" w:hAnsi="Times New Roman" w:cs="Times New Roman"/>
                <w:lang w:val="lv-LV"/>
              </w:rPr>
              <w:t>Mācību stundu tematikā stiprināta izpratne par kultūrvēsturiskām vērtībām, nacionālās identitātes nozīmību, rosināta interese par brīvprātīgo darbu.</w:t>
            </w:r>
          </w:p>
        </w:tc>
        <w:tc>
          <w:tcPr>
            <w:tcW w:w="5670" w:type="dxa"/>
          </w:tcPr>
          <w:p w14:paraId="0C359300" w14:textId="5BE563A2" w:rsidR="00233B34" w:rsidRPr="00AA7B5E" w:rsidRDefault="00233B34" w:rsidP="00233B34">
            <w:pPr>
              <w:pStyle w:val="Sarakstarindkopa"/>
              <w:ind w:left="0"/>
              <w:rPr>
                <w:rFonts w:ascii="Times New Roman" w:hAnsi="Times New Roman" w:cs="Times New Roman"/>
                <w:iCs/>
                <w:lang w:val="lv-LV"/>
              </w:rPr>
            </w:pPr>
            <w:r w:rsidRPr="00AA7B5E">
              <w:rPr>
                <w:rFonts w:ascii="Times New Roman" w:hAnsi="Times New Roman" w:cs="Times New Roman"/>
                <w:iCs/>
                <w:lang w:val="lv-LV"/>
              </w:rPr>
              <w:t>Sasniegts.</w:t>
            </w:r>
          </w:p>
          <w:p w14:paraId="43EEAE02" w14:textId="37567E3C" w:rsidR="00233B34" w:rsidRPr="00AA7B5E" w:rsidRDefault="00233B34" w:rsidP="00233B34">
            <w:pPr>
              <w:pStyle w:val="Sarakstarindkopa"/>
              <w:ind w:left="0"/>
              <w:rPr>
                <w:rFonts w:ascii="Times New Roman" w:hAnsi="Times New Roman" w:cs="Times New Roman"/>
                <w:iCs/>
                <w:lang w:val="lv-LV"/>
              </w:rPr>
            </w:pPr>
            <w:r w:rsidRPr="00AA7B5E">
              <w:rPr>
                <w:rFonts w:ascii="Times New Roman" w:hAnsi="Times New Roman" w:cs="Times New Roman"/>
                <w:iCs/>
                <w:lang w:val="lv-LV"/>
              </w:rPr>
              <w:t>Mācību stundu tematikā aktualizētas kultūrvēsturiskās vērtības, nacionālās identitātes nozīmība.</w:t>
            </w:r>
          </w:p>
          <w:p w14:paraId="3696675B" w14:textId="7E69D3C3" w:rsidR="00233B34" w:rsidRPr="00AA7B5E" w:rsidRDefault="00233B34" w:rsidP="00233B34">
            <w:pPr>
              <w:rPr>
                <w:rFonts w:ascii="Times New Roman" w:hAnsi="Times New Roman" w:cs="Times New Roman"/>
                <w:lang w:val="lv-LV"/>
              </w:rPr>
            </w:pPr>
            <w:r w:rsidRPr="00AA7B5E">
              <w:rPr>
                <w:rFonts w:ascii="Times New Roman" w:hAnsi="Times New Roman" w:cs="Times New Roman"/>
                <w:lang w:val="lv-LV"/>
              </w:rPr>
              <w:t>Apgūts koru un tautas deju Dziesmu un deju svētku repertuārs, kas iedzīvināts izglītības iestādes pasākumos, kā arī novada pasākumos un sadancošanās pasākumos Barkavā, Lubānā, Madonas pilsētas svētku pasākumu ciklā.</w:t>
            </w:r>
          </w:p>
          <w:p w14:paraId="4307E5BA" w14:textId="69A6398A" w:rsidR="00233B34" w:rsidRPr="00AA7B5E" w:rsidRDefault="00233B34" w:rsidP="00233B34">
            <w:pPr>
              <w:rPr>
                <w:rFonts w:ascii="Times New Roman" w:hAnsi="Times New Roman" w:cs="Times New Roman"/>
                <w:lang w:val="lv-LV"/>
              </w:rPr>
            </w:pPr>
            <w:r w:rsidRPr="00AA7B5E">
              <w:rPr>
                <w:rFonts w:ascii="Times New Roman" w:hAnsi="Times New Roman" w:cs="Times New Roman"/>
                <w:lang w:val="lv-LV"/>
              </w:rPr>
              <w:t>Ģimnāzijas jauktais koris piedalījās novada interešu izglītības kolektīvu veidotajā pērļu nodošanas pasākumā “Dziesmu svētku skolā”.</w:t>
            </w:r>
          </w:p>
          <w:p w14:paraId="51DE6FA1" w14:textId="77777777" w:rsidR="00233B34" w:rsidRPr="00AA7B5E" w:rsidRDefault="00233B34" w:rsidP="00233B34">
            <w:pPr>
              <w:rPr>
                <w:rFonts w:ascii="Times New Roman" w:hAnsi="Times New Roman" w:cs="Times New Roman"/>
                <w:lang w:val="lv-LV"/>
              </w:rPr>
            </w:pPr>
            <w:r w:rsidRPr="00AA7B5E">
              <w:rPr>
                <w:rFonts w:ascii="Times New Roman" w:hAnsi="Times New Roman" w:cs="Times New Roman"/>
                <w:lang w:val="lv-LV"/>
              </w:rPr>
              <w:t>Dalība Dziesmu un deju svētkos būtiski veicina skolēnu pilsonisko apziņu, piederības sajūtu Latvijai un patriotismu. Kopīga dziedāšana un dejošana valsts nozīmes kultūras notikumā ļauj jauniešiem dziļāk izprast latviešu tautas tradīcijas, vienotības spēku un kultūras mantojuma nozīmi.</w:t>
            </w:r>
          </w:p>
          <w:p w14:paraId="48319F5F" w14:textId="77777777" w:rsidR="00233B34" w:rsidRPr="00AA7B5E" w:rsidRDefault="00233B34" w:rsidP="00233B34">
            <w:pPr>
              <w:pStyle w:val="Sarakstarindkopa"/>
              <w:ind w:left="0"/>
              <w:rPr>
                <w:rFonts w:ascii="Times New Roman" w:hAnsi="Times New Roman" w:cs="Times New Roman"/>
                <w:lang w:val="lv-LV"/>
              </w:rPr>
            </w:pPr>
          </w:p>
        </w:tc>
      </w:tr>
      <w:tr w:rsidR="00233B34" w:rsidRPr="00AA7B5E" w14:paraId="3F62BD8B" w14:textId="77777777" w:rsidTr="003A7BEA">
        <w:trPr>
          <w:jc w:val="center"/>
        </w:trPr>
        <w:tc>
          <w:tcPr>
            <w:tcW w:w="2547" w:type="dxa"/>
            <w:vMerge/>
          </w:tcPr>
          <w:p w14:paraId="74F4C9D8" w14:textId="77777777" w:rsidR="00233B34" w:rsidRPr="00AA7B5E" w:rsidRDefault="00233B34" w:rsidP="00233B34">
            <w:pPr>
              <w:pStyle w:val="Sarakstarindkopa"/>
              <w:ind w:left="0"/>
              <w:rPr>
                <w:rFonts w:ascii="Times New Roman" w:hAnsi="Times New Roman" w:cs="Times New Roman"/>
                <w:lang w:val="lv-LV"/>
              </w:rPr>
            </w:pPr>
          </w:p>
        </w:tc>
        <w:tc>
          <w:tcPr>
            <w:tcW w:w="5812" w:type="dxa"/>
          </w:tcPr>
          <w:p w14:paraId="6EDE5BF7" w14:textId="77777777" w:rsidR="00233B34" w:rsidRPr="00AA7B5E" w:rsidRDefault="00233B34" w:rsidP="00233B34">
            <w:pPr>
              <w:pStyle w:val="Sarakstarindkopa"/>
              <w:ind w:left="0"/>
              <w:rPr>
                <w:rFonts w:ascii="Times New Roman" w:hAnsi="Times New Roman" w:cs="Times New Roman"/>
                <w:b/>
                <w:bCs/>
                <w:lang w:val="lv-LV"/>
              </w:rPr>
            </w:pPr>
            <w:r w:rsidRPr="00AA7B5E">
              <w:rPr>
                <w:rFonts w:ascii="Times New Roman" w:hAnsi="Times New Roman" w:cs="Times New Roman"/>
                <w:b/>
                <w:bCs/>
                <w:lang w:val="lv-LV"/>
              </w:rPr>
              <w:t>Kvantitatīvi:</w:t>
            </w:r>
          </w:p>
          <w:p w14:paraId="66A1E7EB" w14:textId="77777777" w:rsidR="00233B34" w:rsidRPr="00AA7B5E" w:rsidRDefault="00233B34" w:rsidP="00233B34">
            <w:pPr>
              <w:pStyle w:val="Sarakstarindkopa"/>
              <w:ind w:left="0"/>
              <w:rPr>
                <w:rFonts w:ascii="Times New Roman" w:hAnsi="Times New Roman" w:cs="Times New Roman"/>
                <w:lang w:val="lv-LV"/>
              </w:rPr>
            </w:pPr>
            <w:r w:rsidRPr="00AA7B5E">
              <w:rPr>
                <w:rFonts w:ascii="Times New Roman" w:hAnsi="Times New Roman" w:cs="Times New Roman"/>
                <w:lang w:val="lv-LV"/>
              </w:rPr>
              <w:t xml:space="preserve">Jauktā kora, 7.-9. klašu tautu deju kolektīva “Vidzemīte”, 10- 12. klašu tautu deju kolektīva “Vidzeme” veiksmīga dalība koru un deju kolektīvu skatēs, </w:t>
            </w:r>
          </w:p>
          <w:p w14:paraId="6DF05163" w14:textId="6C4B04AD" w:rsidR="00233B34" w:rsidRPr="00AA7B5E" w:rsidRDefault="00233B34" w:rsidP="00233B34">
            <w:pPr>
              <w:pStyle w:val="Sarakstarindkopa"/>
              <w:ind w:left="0"/>
              <w:rPr>
                <w:rFonts w:ascii="Times New Roman" w:hAnsi="Times New Roman" w:cs="Times New Roman"/>
                <w:b/>
                <w:bCs/>
                <w:lang w:val="lv-LV"/>
              </w:rPr>
            </w:pPr>
            <w:r w:rsidRPr="00AA7B5E">
              <w:rPr>
                <w:rFonts w:ascii="Times New Roman" w:hAnsi="Times New Roman" w:cs="Times New Roman"/>
                <w:lang w:val="lv-LV"/>
              </w:rPr>
              <w:t>50 jauktā kora dalībnieku un 32 deju kolektīvu dalībnieku dalība XIII Latvijas Skolu jaunatnes dziesmu un deju svētkos.</w:t>
            </w:r>
          </w:p>
        </w:tc>
        <w:tc>
          <w:tcPr>
            <w:tcW w:w="5670" w:type="dxa"/>
          </w:tcPr>
          <w:p w14:paraId="3F0B93DC" w14:textId="4905BE22" w:rsidR="00D925C9" w:rsidRPr="00AA7B5E" w:rsidRDefault="00D925C9" w:rsidP="00233B34">
            <w:pPr>
              <w:rPr>
                <w:rFonts w:ascii="Times New Roman" w:hAnsi="Times New Roman" w:cs="Times New Roman"/>
                <w:lang w:val="lv-LV"/>
              </w:rPr>
            </w:pPr>
            <w:r w:rsidRPr="00AA7B5E">
              <w:rPr>
                <w:rFonts w:ascii="Times New Roman" w:hAnsi="Times New Roman" w:cs="Times New Roman"/>
                <w:lang w:val="lv-LV"/>
              </w:rPr>
              <w:t>Sasniegts.</w:t>
            </w:r>
          </w:p>
          <w:p w14:paraId="6946B891" w14:textId="520FB124" w:rsidR="00233B34" w:rsidRPr="00AA7B5E" w:rsidRDefault="00233B34" w:rsidP="00233B34">
            <w:pPr>
              <w:rPr>
                <w:rFonts w:ascii="Times New Roman" w:hAnsi="Times New Roman" w:cs="Times New Roman"/>
                <w:lang w:val="lv-LV"/>
              </w:rPr>
            </w:pPr>
            <w:r w:rsidRPr="00AA7B5E">
              <w:rPr>
                <w:rFonts w:ascii="Times New Roman" w:hAnsi="Times New Roman" w:cs="Times New Roman"/>
                <w:lang w:val="lv-LV"/>
              </w:rPr>
              <w:t>Koru un deju kolektīvu skatē ģimnāzijas jauktais koris un 10.–12. klašu tautu deju kolektīvs „Vidzeme” ieguva I pakāpi, nodrošinot dalību Dziesmu un deju svētkos. Deju skatē 7.–9. klašu tautu deju kolektīvs „Vidzemīte” ieguva III pakāpi un piedalījās Dziesmu un deju svētku scenogrāfijā.</w:t>
            </w:r>
          </w:p>
          <w:p w14:paraId="59238F0E" w14:textId="537BDE65" w:rsidR="00233B34" w:rsidRPr="00AA7B5E" w:rsidRDefault="00233B34" w:rsidP="00233B34">
            <w:pPr>
              <w:rPr>
                <w:rFonts w:ascii="Times New Roman" w:hAnsi="Times New Roman" w:cs="Times New Roman"/>
                <w:lang w:val="lv-LV"/>
              </w:rPr>
            </w:pPr>
            <w:r w:rsidRPr="00AA7B5E">
              <w:rPr>
                <w:rFonts w:ascii="Times New Roman" w:hAnsi="Times New Roman" w:cs="Times New Roman"/>
                <w:lang w:val="lv-LV"/>
              </w:rPr>
              <w:t xml:space="preserve">XIII Latvijas Skolu jaunatnes dziesmu un deju svētkos ģimnāziju pārstāvēja 126 skolēni, </w:t>
            </w:r>
          </w:p>
          <w:p w14:paraId="4433FA01" w14:textId="77777777" w:rsidR="00233B34" w:rsidRPr="00AA7B5E" w:rsidRDefault="00233B34" w:rsidP="00233B34">
            <w:pPr>
              <w:pStyle w:val="Sarakstarindkopa"/>
              <w:ind w:left="0"/>
              <w:rPr>
                <w:rFonts w:ascii="Times New Roman" w:hAnsi="Times New Roman" w:cs="Times New Roman"/>
                <w:lang w:val="lv-LV"/>
              </w:rPr>
            </w:pPr>
            <w:r w:rsidRPr="00AA7B5E">
              <w:rPr>
                <w:rFonts w:ascii="Times New Roman" w:hAnsi="Times New Roman" w:cs="Times New Roman"/>
                <w:lang w:val="lv-LV"/>
              </w:rPr>
              <w:t>Svētku nedēļā jauktais koris tika intervēts Latvijas Televīzijas raidījumā Rīta Panorāma un Latvijas Radio, kur skolēni dalījās savās emocijās un pieredzē par gatavošanos un dalību svētkos.</w:t>
            </w:r>
          </w:p>
          <w:p w14:paraId="376F2ECA" w14:textId="77777777" w:rsidR="00233B34" w:rsidRPr="00AA7B5E" w:rsidRDefault="00233B34" w:rsidP="00D925C9">
            <w:pPr>
              <w:pStyle w:val="Sarakstarindkopa"/>
              <w:ind w:left="0"/>
              <w:rPr>
                <w:rFonts w:ascii="Times New Roman" w:hAnsi="Times New Roman" w:cs="Times New Roman"/>
                <w:lang w:val="lv-LV"/>
              </w:rPr>
            </w:pPr>
          </w:p>
        </w:tc>
      </w:tr>
    </w:tbl>
    <w:p w14:paraId="30282FDA" w14:textId="732D49D1" w:rsidR="004C5A1C" w:rsidRDefault="004C5A1C" w:rsidP="00106285">
      <w:pPr>
        <w:spacing w:after="0" w:line="240" w:lineRule="auto"/>
        <w:jc w:val="both"/>
        <w:rPr>
          <w:rFonts w:ascii="Times New Roman" w:hAnsi="Times New Roman" w:cs="Times New Roman"/>
          <w:b/>
          <w:sz w:val="24"/>
          <w:szCs w:val="24"/>
          <w:lang w:val="lv-LV"/>
        </w:rPr>
      </w:pPr>
    </w:p>
    <w:p w14:paraId="2B75DE3F" w14:textId="63DBF286" w:rsidR="00EB29BD" w:rsidRDefault="00EB29BD" w:rsidP="00106285">
      <w:pPr>
        <w:spacing w:after="0" w:line="240" w:lineRule="auto"/>
        <w:jc w:val="both"/>
        <w:rPr>
          <w:rFonts w:ascii="Times New Roman" w:hAnsi="Times New Roman" w:cs="Times New Roman"/>
          <w:b/>
          <w:sz w:val="24"/>
          <w:szCs w:val="24"/>
          <w:lang w:val="lv-LV"/>
        </w:rPr>
      </w:pPr>
    </w:p>
    <w:p w14:paraId="07F3DE24" w14:textId="319DCE4A" w:rsidR="00EB29BD" w:rsidRDefault="00EB29BD" w:rsidP="00106285">
      <w:pPr>
        <w:spacing w:after="0" w:line="240" w:lineRule="auto"/>
        <w:jc w:val="both"/>
        <w:rPr>
          <w:rFonts w:ascii="Times New Roman" w:hAnsi="Times New Roman" w:cs="Times New Roman"/>
          <w:b/>
          <w:sz w:val="24"/>
          <w:szCs w:val="24"/>
          <w:lang w:val="lv-LV"/>
        </w:rPr>
      </w:pPr>
    </w:p>
    <w:p w14:paraId="0DFFC41A" w14:textId="2812DD68" w:rsidR="00EB29BD" w:rsidRDefault="00EB29BD" w:rsidP="00106285">
      <w:pPr>
        <w:spacing w:after="0" w:line="240" w:lineRule="auto"/>
        <w:jc w:val="both"/>
        <w:rPr>
          <w:rFonts w:ascii="Times New Roman" w:hAnsi="Times New Roman" w:cs="Times New Roman"/>
          <w:b/>
          <w:sz w:val="24"/>
          <w:szCs w:val="24"/>
          <w:lang w:val="lv-LV"/>
        </w:rPr>
      </w:pPr>
    </w:p>
    <w:p w14:paraId="76C4AEF4" w14:textId="77777777" w:rsidR="00EB29BD" w:rsidRPr="00AA7B5E" w:rsidRDefault="00EB29BD" w:rsidP="00106285">
      <w:pPr>
        <w:spacing w:after="0" w:line="240" w:lineRule="auto"/>
        <w:jc w:val="both"/>
        <w:rPr>
          <w:rFonts w:ascii="Times New Roman" w:hAnsi="Times New Roman" w:cs="Times New Roman"/>
          <w:b/>
          <w:sz w:val="24"/>
          <w:szCs w:val="24"/>
          <w:lang w:val="lv-LV"/>
        </w:rPr>
      </w:pPr>
    </w:p>
    <w:p w14:paraId="7FC5EA13" w14:textId="1BA64794" w:rsidR="00BA45D4" w:rsidRPr="00AA7B5E" w:rsidRDefault="00106285" w:rsidP="004C5A1C">
      <w:pPr>
        <w:pStyle w:val="Sarakstarindkopa"/>
        <w:numPr>
          <w:ilvl w:val="1"/>
          <w:numId w:val="19"/>
        </w:numPr>
        <w:shd w:val="clear" w:color="auto" w:fill="FFFFFF" w:themeFill="background1"/>
        <w:spacing w:after="0" w:line="240" w:lineRule="auto"/>
        <w:ind w:left="-284" w:right="-709"/>
        <w:rPr>
          <w:rFonts w:ascii="Times New Roman" w:hAnsi="Times New Roman" w:cs="Times New Roman"/>
          <w:b/>
          <w:bCs/>
          <w:sz w:val="24"/>
          <w:szCs w:val="24"/>
          <w:lang w:val="lv-LV"/>
        </w:rPr>
      </w:pPr>
      <w:r w:rsidRPr="00AA7B5E">
        <w:rPr>
          <w:rFonts w:ascii="Times New Roman" w:hAnsi="Times New Roman" w:cs="Times New Roman"/>
          <w:b/>
          <w:sz w:val="24"/>
          <w:szCs w:val="24"/>
          <w:lang w:val="lv-LV"/>
        </w:rPr>
        <w:t xml:space="preserve"> </w:t>
      </w:r>
      <w:r w:rsidR="0019780F" w:rsidRPr="00AA7B5E">
        <w:rPr>
          <w:rFonts w:ascii="Times New Roman" w:hAnsi="Times New Roman" w:cs="Times New Roman"/>
          <w:b/>
          <w:lang w:val="lv-LV"/>
        </w:rPr>
        <w:t xml:space="preserve">IZGLĪTĪBAS IESTĀDES DIBINĀTĀJA NOTEIKTIE MĒRĶI IZGLĪTĪBAS IESTĀDES VADĪTĀJAM TRĪS GADIEM, TO IETVAROS GALVENAIS PAVEIKTAIS                                                             </w:t>
      </w:r>
    </w:p>
    <w:p w14:paraId="0A215B51" w14:textId="77777777" w:rsidR="00BA45D4" w:rsidRPr="00AA7B5E" w:rsidRDefault="00BA45D4" w:rsidP="00BA45D4">
      <w:pPr>
        <w:pStyle w:val="Sarakstarindkopa"/>
        <w:shd w:val="clear" w:color="auto" w:fill="FFFFFF" w:themeFill="background1"/>
        <w:spacing w:after="0" w:line="240" w:lineRule="auto"/>
        <w:ind w:left="-284"/>
        <w:jc w:val="both"/>
        <w:rPr>
          <w:rFonts w:ascii="Times New Roman" w:hAnsi="Times New Roman" w:cs="Times New Roman"/>
          <w:b/>
          <w:bCs/>
          <w:sz w:val="16"/>
          <w:szCs w:val="16"/>
          <w:lang w:val="lv-LV"/>
        </w:rPr>
      </w:pPr>
    </w:p>
    <w:tbl>
      <w:tblPr>
        <w:tblStyle w:val="Reatabula"/>
        <w:tblW w:w="14033" w:type="dxa"/>
        <w:tblInd w:w="279" w:type="dxa"/>
        <w:tblLook w:val="04A0" w:firstRow="1" w:lastRow="0" w:firstColumn="1" w:lastColumn="0" w:noHBand="0" w:noVBand="1"/>
      </w:tblPr>
      <w:tblGrid>
        <w:gridCol w:w="4394"/>
        <w:gridCol w:w="9639"/>
      </w:tblGrid>
      <w:tr w:rsidR="0019780F" w:rsidRPr="00AA7B5E" w14:paraId="0CF1901D" w14:textId="77777777" w:rsidTr="00C37D3A">
        <w:tc>
          <w:tcPr>
            <w:tcW w:w="4394" w:type="dxa"/>
          </w:tcPr>
          <w:p w14:paraId="1A90696B" w14:textId="47601933" w:rsidR="0019780F" w:rsidRPr="00AA7B5E" w:rsidRDefault="0019780F" w:rsidP="00BA45D4">
            <w:pPr>
              <w:pStyle w:val="Sarakstarindkopa"/>
              <w:ind w:left="0"/>
              <w:jc w:val="both"/>
              <w:rPr>
                <w:rFonts w:ascii="Times New Roman" w:hAnsi="Times New Roman" w:cs="Times New Roman"/>
                <w:b/>
                <w:bCs/>
                <w:lang w:val="lv-LV"/>
              </w:rPr>
            </w:pPr>
            <w:r w:rsidRPr="00AA7B5E">
              <w:rPr>
                <w:rFonts w:ascii="Times New Roman" w:hAnsi="Times New Roman" w:cs="Times New Roman"/>
                <w:b/>
                <w:bCs/>
                <w:lang w:val="lv-LV"/>
              </w:rPr>
              <w:t>Mērķis</w:t>
            </w:r>
          </w:p>
        </w:tc>
        <w:tc>
          <w:tcPr>
            <w:tcW w:w="9639" w:type="dxa"/>
          </w:tcPr>
          <w:p w14:paraId="3128FFFE" w14:textId="4B6B9F07" w:rsidR="0019780F" w:rsidRPr="00AA7B5E" w:rsidRDefault="0019780F" w:rsidP="00673F70">
            <w:pPr>
              <w:pStyle w:val="Sarakstarindkopa"/>
              <w:ind w:left="0"/>
              <w:jc w:val="center"/>
              <w:rPr>
                <w:rFonts w:ascii="Times New Roman" w:hAnsi="Times New Roman" w:cs="Times New Roman"/>
                <w:b/>
                <w:bCs/>
                <w:lang w:val="lv-LV"/>
              </w:rPr>
            </w:pPr>
            <w:r w:rsidRPr="00AA7B5E">
              <w:rPr>
                <w:rFonts w:ascii="Times New Roman" w:hAnsi="Times New Roman" w:cs="Times New Roman"/>
                <w:b/>
                <w:bCs/>
                <w:lang w:val="lv-LV"/>
              </w:rPr>
              <w:t>Paveiktais  2024./2025. mācību gadā</w:t>
            </w:r>
          </w:p>
        </w:tc>
      </w:tr>
      <w:tr w:rsidR="00050B03" w:rsidRPr="00AA7B5E" w14:paraId="613CE576" w14:textId="77777777" w:rsidTr="00C37D3A">
        <w:tc>
          <w:tcPr>
            <w:tcW w:w="4394" w:type="dxa"/>
          </w:tcPr>
          <w:p w14:paraId="0F8BA655" w14:textId="7DD6F599" w:rsidR="00050B03" w:rsidRPr="00AA7B5E" w:rsidRDefault="00050B03" w:rsidP="00673F70">
            <w:pPr>
              <w:pStyle w:val="Sarakstarindkopa"/>
              <w:ind w:left="0"/>
              <w:rPr>
                <w:rFonts w:ascii="Times New Roman" w:hAnsi="Times New Roman" w:cs="Times New Roman"/>
                <w:color w:val="000000"/>
                <w:shd w:val="clear" w:color="auto" w:fill="FAFAFA"/>
                <w:lang w:val="lv-LV"/>
              </w:rPr>
            </w:pPr>
            <w:r w:rsidRPr="00AA7B5E">
              <w:rPr>
                <w:rFonts w:ascii="Times New Roman" w:hAnsi="Times New Roman" w:cs="Times New Roman"/>
                <w:color w:val="000000"/>
                <w:shd w:val="clear" w:color="auto" w:fill="FAFAFA"/>
                <w:lang w:val="lv-LV"/>
              </w:rPr>
              <w:t>Atbalstošas mācību vides veidošana, uzlabojot pedagogu un izglītojamo savstarpējās attiecības</w:t>
            </w:r>
          </w:p>
        </w:tc>
        <w:tc>
          <w:tcPr>
            <w:tcW w:w="9639" w:type="dxa"/>
          </w:tcPr>
          <w:p w14:paraId="7B78B822" w14:textId="793BE812" w:rsidR="00050B03" w:rsidRPr="00AA7B5E" w:rsidRDefault="00050B03" w:rsidP="00050B03">
            <w:pPr>
              <w:pStyle w:val="Sarakstarindkopa"/>
              <w:ind w:left="0"/>
              <w:jc w:val="both"/>
              <w:rPr>
                <w:rFonts w:ascii="Times New Roman" w:hAnsi="Times New Roman" w:cs="Times New Roman"/>
                <w:lang w:val="lv-LV"/>
              </w:rPr>
            </w:pPr>
            <w:r w:rsidRPr="00AA7B5E">
              <w:rPr>
                <w:rFonts w:ascii="Times New Roman" w:hAnsi="Times New Roman" w:cs="Times New Roman"/>
                <w:lang w:val="lv-LV"/>
              </w:rPr>
              <w:t xml:space="preserve">Izglītības iestāde ieguvusi ERASMUS+ akreditāciju, pedagogu iespēja gūt starptautisku pieredzi </w:t>
            </w:r>
            <w:proofErr w:type="spellStart"/>
            <w:r w:rsidRPr="00AA7B5E">
              <w:rPr>
                <w:rFonts w:ascii="Times New Roman" w:hAnsi="Times New Roman" w:cs="Times New Roman"/>
                <w:lang w:val="lv-LV"/>
              </w:rPr>
              <w:t>labbūtības</w:t>
            </w:r>
            <w:proofErr w:type="spellEnd"/>
            <w:r w:rsidRPr="00AA7B5E">
              <w:rPr>
                <w:rFonts w:ascii="Times New Roman" w:hAnsi="Times New Roman" w:cs="Times New Roman"/>
                <w:lang w:val="lv-LV"/>
              </w:rPr>
              <w:t xml:space="preserve"> veicināšanā, to izmantojuši </w:t>
            </w:r>
            <w:r w:rsidR="00FC5908" w:rsidRPr="00AA7B5E">
              <w:rPr>
                <w:rFonts w:ascii="Times New Roman" w:hAnsi="Times New Roman" w:cs="Times New Roman"/>
                <w:lang w:val="lv-LV"/>
              </w:rPr>
              <w:t>6</w:t>
            </w:r>
            <w:r w:rsidRPr="00AA7B5E">
              <w:rPr>
                <w:rFonts w:ascii="Times New Roman" w:hAnsi="Times New Roman" w:cs="Times New Roman"/>
                <w:lang w:val="lv-LV"/>
              </w:rPr>
              <w:t xml:space="preserve"> pedagogi</w:t>
            </w:r>
            <w:r w:rsidR="006C22F0" w:rsidRPr="00AA7B5E">
              <w:rPr>
                <w:rFonts w:ascii="Times New Roman" w:hAnsi="Times New Roman" w:cs="Times New Roman"/>
                <w:lang w:val="lv-LV"/>
              </w:rPr>
              <w:t>.</w:t>
            </w:r>
          </w:p>
        </w:tc>
      </w:tr>
      <w:tr w:rsidR="00050B03" w:rsidRPr="00AA7B5E" w14:paraId="3A01ED77" w14:textId="77777777" w:rsidTr="00C37D3A">
        <w:tc>
          <w:tcPr>
            <w:tcW w:w="4394" w:type="dxa"/>
          </w:tcPr>
          <w:p w14:paraId="7165062E" w14:textId="77777777" w:rsidR="00050B03" w:rsidRPr="00AA7B5E" w:rsidRDefault="00050B03" w:rsidP="00050B03">
            <w:pPr>
              <w:pStyle w:val="Sarakstarindkopa"/>
              <w:ind w:left="0"/>
              <w:rPr>
                <w:rFonts w:ascii="Times New Roman" w:hAnsi="Times New Roman" w:cs="Times New Roman"/>
                <w:lang w:val="lv-LV"/>
              </w:rPr>
            </w:pPr>
            <w:r w:rsidRPr="00AA7B5E">
              <w:rPr>
                <w:rFonts w:ascii="Times New Roman" w:hAnsi="Times New Roman" w:cs="Times New Roman"/>
                <w:lang w:val="lv-LV"/>
              </w:rPr>
              <w:t>Izglītības programmu, izvēļu grozu pielāgošana pieprasījumam</w:t>
            </w:r>
          </w:p>
          <w:p w14:paraId="4B7EEA67" w14:textId="77777777" w:rsidR="00050B03" w:rsidRPr="00AA7B5E" w:rsidRDefault="00050B03" w:rsidP="00050B03">
            <w:pPr>
              <w:pStyle w:val="Sarakstarindkopa"/>
              <w:ind w:left="0"/>
              <w:jc w:val="both"/>
              <w:rPr>
                <w:rFonts w:ascii="Times New Roman" w:hAnsi="Times New Roman" w:cs="Times New Roman"/>
                <w:b/>
                <w:bCs/>
                <w:lang w:val="lv-LV"/>
              </w:rPr>
            </w:pPr>
          </w:p>
        </w:tc>
        <w:tc>
          <w:tcPr>
            <w:tcW w:w="9639" w:type="dxa"/>
          </w:tcPr>
          <w:p w14:paraId="5EF361F5" w14:textId="3C5AC7BC" w:rsidR="00050B03" w:rsidRPr="00AA7B5E" w:rsidRDefault="001D1A82" w:rsidP="00050B03">
            <w:pPr>
              <w:pStyle w:val="Sarakstarindkopa"/>
              <w:ind w:left="0"/>
              <w:jc w:val="both"/>
              <w:rPr>
                <w:rFonts w:ascii="Times New Roman" w:hAnsi="Times New Roman" w:cs="Times New Roman"/>
                <w:lang w:val="lv-LV"/>
              </w:rPr>
            </w:pPr>
            <w:r w:rsidRPr="00AA7B5E">
              <w:rPr>
                <w:rFonts w:ascii="Times New Roman" w:hAnsi="Times New Roman" w:cs="Times New Roman"/>
                <w:lang w:val="lv-LV"/>
              </w:rPr>
              <w:t>A</w:t>
            </w:r>
            <w:r w:rsidR="00050B03" w:rsidRPr="00AA7B5E">
              <w:rPr>
                <w:rFonts w:ascii="Times New Roman" w:hAnsi="Times New Roman" w:cs="Times New Roman"/>
                <w:lang w:val="lv-LV"/>
              </w:rPr>
              <w:t>ptauja 9.</w:t>
            </w:r>
            <w:r w:rsidRPr="00AA7B5E">
              <w:rPr>
                <w:rFonts w:ascii="Times New Roman" w:hAnsi="Times New Roman" w:cs="Times New Roman"/>
                <w:lang w:val="lv-LV"/>
              </w:rPr>
              <w:t xml:space="preserve"> </w:t>
            </w:r>
            <w:r w:rsidR="00050B03" w:rsidRPr="00AA7B5E">
              <w:rPr>
                <w:rFonts w:ascii="Times New Roman" w:hAnsi="Times New Roman" w:cs="Times New Roman"/>
                <w:lang w:val="lv-LV"/>
              </w:rPr>
              <w:t>klasēs visā novadā</w:t>
            </w:r>
            <w:r w:rsidR="00693D4F" w:rsidRPr="00AA7B5E">
              <w:rPr>
                <w:rFonts w:ascii="Times New Roman" w:hAnsi="Times New Roman" w:cs="Times New Roman"/>
                <w:lang w:val="lv-LV"/>
              </w:rPr>
              <w:t xml:space="preserve">. </w:t>
            </w:r>
            <w:r w:rsidRPr="00AA7B5E">
              <w:rPr>
                <w:rFonts w:ascii="Times New Roman" w:hAnsi="Times New Roman" w:cs="Times New Roman"/>
                <w:lang w:val="lv-LV"/>
              </w:rPr>
              <w:t>I</w:t>
            </w:r>
            <w:r w:rsidR="00050B03" w:rsidRPr="00AA7B5E">
              <w:rPr>
                <w:rFonts w:ascii="Times New Roman" w:hAnsi="Times New Roman" w:cs="Times New Roman"/>
                <w:lang w:val="lv-LV"/>
              </w:rPr>
              <w:t>zmaiņas stundu plānā vispārējās vidējās izglītības programmā</w:t>
            </w:r>
            <w:r w:rsidR="004C2492" w:rsidRPr="00AA7B5E">
              <w:rPr>
                <w:rFonts w:ascii="Times New Roman" w:hAnsi="Times New Roman" w:cs="Times New Roman"/>
                <w:lang w:val="lv-LV"/>
              </w:rPr>
              <w:t xml:space="preserve">: Valsts aizsardzības mācību pārceļot uz </w:t>
            </w:r>
            <w:proofErr w:type="spellStart"/>
            <w:r w:rsidR="004C2492" w:rsidRPr="00AA7B5E">
              <w:rPr>
                <w:rFonts w:ascii="Times New Roman" w:hAnsi="Times New Roman" w:cs="Times New Roman"/>
                <w:lang w:val="lv-LV"/>
              </w:rPr>
              <w:t>pamatkursu</w:t>
            </w:r>
            <w:proofErr w:type="spellEnd"/>
            <w:r w:rsidR="004C2492" w:rsidRPr="00AA7B5E">
              <w:rPr>
                <w:rFonts w:ascii="Times New Roman" w:hAnsi="Times New Roman" w:cs="Times New Roman"/>
                <w:lang w:val="lv-LV"/>
              </w:rPr>
              <w:t xml:space="preserve"> sadaļu, pārdalot stundu sadalījumu starp mācību priekšmetu “Projektu darbs” un citiem, lai dotu iespēju izglītojamajiem izstrādāt zinātniski pētniecisko darbu</w:t>
            </w:r>
            <w:r w:rsidR="006C22F0" w:rsidRPr="00AA7B5E">
              <w:rPr>
                <w:rFonts w:ascii="Times New Roman" w:hAnsi="Times New Roman" w:cs="Times New Roman"/>
                <w:lang w:val="lv-LV"/>
              </w:rPr>
              <w:t>.</w:t>
            </w:r>
          </w:p>
        </w:tc>
      </w:tr>
      <w:tr w:rsidR="00050B03" w:rsidRPr="00AA7B5E" w14:paraId="6BDADA61" w14:textId="77777777" w:rsidTr="00C37D3A">
        <w:tc>
          <w:tcPr>
            <w:tcW w:w="4394" w:type="dxa"/>
          </w:tcPr>
          <w:p w14:paraId="4BAB0940" w14:textId="77777777" w:rsidR="00050B03" w:rsidRPr="00AA7B5E" w:rsidRDefault="00050B03" w:rsidP="00050B03">
            <w:pPr>
              <w:pStyle w:val="Sarakstarindkopa"/>
              <w:ind w:left="0"/>
              <w:rPr>
                <w:rFonts w:ascii="Times New Roman" w:hAnsi="Times New Roman" w:cs="Times New Roman"/>
                <w:lang w:val="lv-LV"/>
              </w:rPr>
            </w:pPr>
            <w:r w:rsidRPr="00AA7B5E">
              <w:rPr>
                <w:rFonts w:ascii="Times New Roman" w:hAnsi="Times New Roman" w:cs="Times New Roman"/>
                <w:lang w:val="lv-LV"/>
              </w:rPr>
              <w:t>Pārmaiņu vadības nodrošināšana iestādē, pilnveidojot atgriezeniskās saites sniegšanu darbiniekiem</w:t>
            </w:r>
          </w:p>
          <w:p w14:paraId="19DB3677" w14:textId="77777777" w:rsidR="00050B03" w:rsidRPr="00AA7B5E" w:rsidRDefault="00050B03" w:rsidP="00050B03">
            <w:pPr>
              <w:pStyle w:val="Sarakstarindkopa"/>
              <w:ind w:left="0"/>
              <w:jc w:val="both"/>
              <w:rPr>
                <w:rFonts w:ascii="Times New Roman" w:hAnsi="Times New Roman" w:cs="Times New Roman"/>
                <w:b/>
                <w:bCs/>
                <w:lang w:val="lv-LV"/>
              </w:rPr>
            </w:pPr>
          </w:p>
        </w:tc>
        <w:tc>
          <w:tcPr>
            <w:tcW w:w="9639" w:type="dxa"/>
          </w:tcPr>
          <w:p w14:paraId="19777572" w14:textId="6BC86049" w:rsidR="004C2492" w:rsidRPr="00AA7B5E" w:rsidRDefault="004C2492" w:rsidP="004C2492">
            <w:pPr>
              <w:pStyle w:val="Sarakstarindkopa"/>
              <w:ind w:left="0"/>
              <w:jc w:val="both"/>
              <w:rPr>
                <w:rFonts w:ascii="Times New Roman" w:hAnsi="Times New Roman" w:cs="Times New Roman"/>
                <w:iCs/>
                <w:lang w:val="lv-LV"/>
              </w:rPr>
            </w:pPr>
            <w:r w:rsidRPr="00AA7B5E">
              <w:rPr>
                <w:rFonts w:ascii="Times New Roman" w:hAnsi="Times New Roman" w:cs="Times New Roman"/>
                <w:iCs/>
                <w:lang w:val="lv-LV"/>
              </w:rPr>
              <w:t>73% pedagog</w:t>
            </w:r>
            <w:r w:rsidR="000F1079" w:rsidRPr="00AA7B5E">
              <w:rPr>
                <w:rFonts w:ascii="Times New Roman" w:hAnsi="Times New Roman" w:cs="Times New Roman"/>
                <w:iCs/>
                <w:lang w:val="lv-LV"/>
              </w:rPr>
              <w:t>u</w:t>
            </w:r>
            <w:r w:rsidRPr="00AA7B5E">
              <w:rPr>
                <w:rFonts w:ascii="Times New Roman" w:hAnsi="Times New Roman" w:cs="Times New Roman"/>
                <w:iCs/>
                <w:lang w:val="lv-LV"/>
              </w:rPr>
              <w:t xml:space="preserve"> piedalījušies savstarpējā stundas vērošanā, snieguši AS par to.</w:t>
            </w:r>
          </w:p>
          <w:p w14:paraId="06967671" w14:textId="669C8644" w:rsidR="004C2492" w:rsidRPr="00AA7B5E" w:rsidRDefault="004C2492" w:rsidP="004C2492">
            <w:pPr>
              <w:pStyle w:val="Sarakstarindkopa"/>
              <w:ind w:left="0"/>
              <w:jc w:val="both"/>
              <w:rPr>
                <w:rFonts w:ascii="Times New Roman" w:hAnsi="Times New Roman" w:cs="Times New Roman"/>
                <w:iCs/>
                <w:lang w:val="lv-LV"/>
              </w:rPr>
            </w:pPr>
            <w:r w:rsidRPr="00AA7B5E">
              <w:rPr>
                <w:rFonts w:ascii="Times New Roman" w:hAnsi="Times New Roman" w:cs="Times New Roman"/>
                <w:iCs/>
                <w:lang w:val="lv-LV"/>
              </w:rPr>
              <w:t>Administrācijas vērotās stundas</w:t>
            </w:r>
            <w:r w:rsidR="000F1079" w:rsidRPr="00AA7B5E">
              <w:rPr>
                <w:rFonts w:ascii="Times New Roman" w:hAnsi="Times New Roman" w:cs="Times New Roman"/>
                <w:iCs/>
                <w:lang w:val="lv-LV"/>
              </w:rPr>
              <w:t xml:space="preserve">, kopskaitā </w:t>
            </w:r>
            <w:r w:rsidRPr="00AA7B5E">
              <w:rPr>
                <w:rFonts w:ascii="Times New Roman" w:hAnsi="Times New Roman" w:cs="Times New Roman"/>
                <w:iCs/>
                <w:lang w:val="lv-LV"/>
              </w:rPr>
              <w:t xml:space="preserve">47 </w:t>
            </w:r>
            <w:r w:rsidR="000F1079" w:rsidRPr="00AA7B5E">
              <w:rPr>
                <w:rFonts w:ascii="Times New Roman" w:hAnsi="Times New Roman" w:cs="Times New Roman"/>
                <w:iCs/>
                <w:lang w:val="lv-LV"/>
              </w:rPr>
              <w:t>(tai skaitā</w:t>
            </w:r>
            <w:r w:rsidRPr="00AA7B5E">
              <w:rPr>
                <w:rFonts w:ascii="Times New Roman" w:hAnsi="Times New Roman" w:cs="Times New Roman"/>
                <w:iCs/>
                <w:lang w:val="lv-LV"/>
              </w:rPr>
              <w:t xml:space="preserve"> 7.,10.</w:t>
            </w:r>
            <w:r w:rsidR="00FC5908" w:rsidRPr="00AA7B5E">
              <w:rPr>
                <w:rFonts w:ascii="Times New Roman" w:hAnsi="Times New Roman" w:cs="Times New Roman"/>
                <w:iCs/>
                <w:lang w:val="lv-LV"/>
              </w:rPr>
              <w:t xml:space="preserve"> </w:t>
            </w:r>
            <w:r w:rsidRPr="00AA7B5E">
              <w:rPr>
                <w:rFonts w:ascii="Times New Roman" w:hAnsi="Times New Roman" w:cs="Times New Roman"/>
                <w:iCs/>
                <w:lang w:val="lv-LV"/>
              </w:rPr>
              <w:t>klases adaptācija, attieksme pret mācību darbu, pedagogu profesionālās darbības kvalitātes novērtēšanā</w:t>
            </w:r>
            <w:r w:rsidR="000F1079" w:rsidRPr="00AA7B5E">
              <w:rPr>
                <w:rFonts w:ascii="Times New Roman" w:hAnsi="Times New Roman" w:cs="Times New Roman"/>
                <w:iCs/>
                <w:lang w:val="lv-LV"/>
              </w:rPr>
              <w:t>)</w:t>
            </w:r>
            <w:r w:rsidRPr="00AA7B5E">
              <w:rPr>
                <w:rFonts w:ascii="Times New Roman" w:hAnsi="Times New Roman" w:cs="Times New Roman"/>
                <w:iCs/>
                <w:lang w:val="lv-LV"/>
              </w:rPr>
              <w:t>, sniegta AS</w:t>
            </w:r>
            <w:r w:rsidR="000F1079" w:rsidRPr="00AA7B5E">
              <w:rPr>
                <w:rFonts w:ascii="Times New Roman" w:hAnsi="Times New Roman" w:cs="Times New Roman"/>
                <w:iCs/>
                <w:lang w:val="lv-LV"/>
              </w:rPr>
              <w:t xml:space="preserve"> par katru no tām.</w:t>
            </w:r>
          </w:p>
          <w:p w14:paraId="09C529A2" w14:textId="3A98EB0A" w:rsidR="00050B03" w:rsidRPr="00AA7B5E" w:rsidRDefault="000F1079" w:rsidP="00050B03">
            <w:pPr>
              <w:pStyle w:val="Sarakstarindkopa"/>
              <w:ind w:left="0"/>
              <w:jc w:val="both"/>
              <w:rPr>
                <w:rFonts w:ascii="Times New Roman" w:hAnsi="Times New Roman" w:cs="Times New Roman"/>
                <w:iCs/>
                <w:lang w:val="lv-LV"/>
              </w:rPr>
            </w:pPr>
            <w:r w:rsidRPr="00AA7B5E">
              <w:rPr>
                <w:rFonts w:ascii="Times New Roman" w:hAnsi="Times New Roman" w:cs="Times New Roman"/>
                <w:iCs/>
                <w:lang w:val="lv-LV"/>
              </w:rPr>
              <w:t>Tehniskā personāla profesionālās darbības ikgadējā novērtēšana</w:t>
            </w:r>
            <w:r w:rsidR="006C22F0" w:rsidRPr="00AA7B5E">
              <w:rPr>
                <w:rFonts w:ascii="Times New Roman" w:hAnsi="Times New Roman" w:cs="Times New Roman"/>
                <w:iCs/>
                <w:lang w:val="lv-LV"/>
              </w:rPr>
              <w:t>, individuālas sarunas.</w:t>
            </w:r>
          </w:p>
        </w:tc>
      </w:tr>
    </w:tbl>
    <w:p w14:paraId="7ECD430A" w14:textId="34667744" w:rsidR="004C5A1C" w:rsidRPr="00AA7B5E" w:rsidRDefault="004C5A1C" w:rsidP="004C5A1C">
      <w:pPr>
        <w:shd w:val="clear" w:color="auto" w:fill="FFFFFF" w:themeFill="background1"/>
        <w:spacing w:after="0" w:line="240" w:lineRule="auto"/>
        <w:ind w:left="-567" w:right="-709"/>
        <w:jc w:val="both"/>
        <w:rPr>
          <w:rFonts w:ascii="Times New Roman" w:hAnsi="Times New Roman" w:cs="Times New Roman"/>
          <w:b/>
          <w:lang w:val="lv-LV"/>
        </w:rPr>
      </w:pPr>
    </w:p>
    <w:p w14:paraId="59FA3E1F" w14:textId="702E23F8" w:rsidR="00050B03" w:rsidRPr="00AA7B5E" w:rsidRDefault="00050B03" w:rsidP="004C5A1C">
      <w:pPr>
        <w:shd w:val="clear" w:color="auto" w:fill="FFFFFF" w:themeFill="background1"/>
        <w:spacing w:after="0" w:line="240" w:lineRule="auto"/>
        <w:ind w:left="-567" w:right="-709"/>
        <w:jc w:val="both"/>
        <w:rPr>
          <w:rFonts w:ascii="Times New Roman" w:hAnsi="Times New Roman" w:cs="Times New Roman"/>
          <w:b/>
          <w:lang w:val="lv-LV"/>
        </w:rPr>
      </w:pPr>
    </w:p>
    <w:p w14:paraId="3526D2D6" w14:textId="77777777" w:rsidR="00050B03" w:rsidRPr="00AA7B5E" w:rsidRDefault="00050B03" w:rsidP="004C5A1C">
      <w:pPr>
        <w:shd w:val="clear" w:color="auto" w:fill="FFFFFF" w:themeFill="background1"/>
        <w:spacing w:after="0" w:line="240" w:lineRule="auto"/>
        <w:ind w:left="-567" w:right="-709"/>
        <w:jc w:val="both"/>
        <w:rPr>
          <w:rFonts w:ascii="Times New Roman" w:hAnsi="Times New Roman" w:cs="Times New Roman"/>
          <w:b/>
          <w:lang w:val="lv-LV"/>
        </w:rPr>
      </w:pPr>
    </w:p>
    <w:p w14:paraId="2F2209F5" w14:textId="198FA2A8" w:rsidR="004A5E7A" w:rsidRPr="00AA7B5E" w:rsidRDefault="004C5A1C" w:rsidP="00EB29BD">
      <w:pPr>
        <w:shd w:val="clear" w:color="auto" w:fill="FFFFFF" w:themeFill="background1"/>
        <w:spacing w:after="0" w:line="240" w:lineRule="auto"/>
        <w:ind w:left="-567" w:right="-709"/>
        <w:rPr>
          <w:rFonts w:ascii="Times New Roman" w:hAnsi="Times New Roman" w:cs="Times New Roman"/>
          <w:b/>
          <w:sz w:val="24"/>
          <w:szCs w:val="24"/>
          <w:lang w:val="lv-LV"/>
        </w:rPr>
      </w:pPr>
      <w:r w:rsidRPr="00AA7B5E">
        <w:rPr>
          <w:rFonts w:ascii="Times New Roman" w:hAnsi="Times New Roman" w:cs="Times New Roman"/>
          <w:b/>
          <w:lang w:val="lv-LV"/>
        </w:rPr>
        <w:lastRenderedPageBreak/>
        <w:t xml:space="preserve">2.4. </w:t>
      </w:r>
      <w:r w:rsidR="00FA2656" w:rsidRPr="00AA7B5E">
        <w:rPr>
          <w:rFonts w:ascii="Times New Roman" w:hAnsi="Times New Roman" w:cs="Times New Roman"/>
          <w:b/>
          <w:lang w:val="lv-LV"/>
        </w:rPr>
        <w:t>I</w:t>
      </w:r>
      <w:r w:rsidR="0019780F" w:rsidRPr="00AA7B5E">
        <w:rPr>
          <w:rFonts w:ascii="Times New Roman" w:hAnsi="Times New Roman" w:cs="Times New Roman"/>
          <w:b/>
          <w:lang w:val="lv-LV"/>
        </w:rPr>
        <w:t>ZGLĪTĪBAS IESTĀDES PRIORITĀTES UN PLĀNOTIE SASNIEDZAMIE REZULTĀTI</w:t>
      </w:r>
      <w:r w:rsidR="0019780F" w:rsidRPr="00AA7B5E">
        <w:rPr>
          <w:rFonts w:ascii="Times New Roman" w:hAnsi="Times New Roman" w:cs="Times New Roman"/>
          <w:b/>
          <w:sz w:val="24"/>
          <w:szCs w:val="24"/>
          <w:lang w:val="lv-LV"/>
        </w:rPr>
        <w:t xml:space="preserve">   </w:t>
      </w:r>
      <w:r w:rsidR="00FA2656" w:rsidRPr="00AA7B5E">
        <w:rPr>
          <w:rFonts w:ascii="Times New Roman" w:hAnsi="Times New Roman" w:cs="Times New Roman"/>
          <w:b/>
          <w:sz w:val="24"/>
          <w:szCs w:val="24"/>
          <w:lang w:val="lv-LV"/>
        </w:rPr>
        <w:t>202</w:t>
      </w:r>
      <w:r w:rsidR="008F3C83" w:rsidRPr="00AA7B5E">
        <w:rPr>
          <w:rFonts w:ascii="Times New Roman" w:hAnsi="Times New Roman" w:cs="Times New Roman"/>
          <w:b/>
          <w:sz w:val="24"/>
          <w:szCs w:val="24"/>
          <w:lang w:val="lv-LV"/>
        </w:rPr>
        <w:t>5</w:t>
      </w:r>
      <w:r w:rsidR="00FA2656" w:rsidRPr="00AA7B5E">
        <w:rPr>
          <w:rFonts w:ascii="Times New Roman" w:hAnsi="Times New Roman" w:cs="Times New Roman"/>
          <w:b/>
          <w:sz w:val="24"/>
          <w:szCs w:val="24"/>
          <w:lang w:val="lv-LV"/>
        </w:rPr>
        <w:t>./202</w:t>
      </w:r>
      <w:r w:rsidR="008F3C83" w:rsidRPr="00AA7B5E">
        <w:rPr>
          <w:rFonts w:ascii="Times New Roman" w:hAnsi="Times New Roman" w:cs="Times New Roman"/>
          <w:b/>
          <w:sz w:val="24"/>
          <w:szCs w:val="24"/>
          <w:lang w:val="lv-LV"/>
        </w:rPr>
        <w:t>6</w:t>
      </w:r>
      <w:r w:rsidR="00FA2656" w:rsidRPr="00AA7B5E">
        <w:rPr>
          <w:rFonts w:ascii="Times New Roman" w:hAnsi="Times New Roman" w:cs="Times New Roman"/>
          <w:b/>
          <w:sz w:val="24"/>
          <w:szCs w:val="24"/>
          <w:lang w:val="lv-LV"/>
        </w:rPr>
        <w:t>. mācību gadā</w:t>
      </w:r>
    </w:p>
    <w:p w14:paraId="2078B8C9" w14:textId="77777777" w:rsidR="0019780F" w:rsidRPr="00AA7B5E" w:rsidRDefault="0019780F" w:rsidP="0019780F">
      <w:pPr>
        <w:shd w:val="clear" w:color="auto" w:fill="FFFFFF" w:themeFill="background1"/>
        <w:spacing w:after="0" w:line="240" w:lineRule="auto"/>
        <w:ind w:right="-568"/>
        <w:jc w:val="both"/>
        <w:rPr>
          <w:rFonts w:ascii="Times New Roman" w:hAnsi="Times New Roman" w:cs="Times New Roman"/>
          <w:b/>
          <w:bCs/>
          <w:sz w:val="12"/>
          <w:szCs w:val="12"/>
          <w:lang w:val="lv-LV"/>
        </w:rPr>
      </w:pPr>
    </w:p>
    <w:p w14:paraId="6621E982" w14:textId="77777777" w:rsidR="00DD0555" w:rsidRPr="00AA7B5E" w:rsidRDefault="00DD0555" w:rsidP="00106285">
      <w:pPr>
        <w:spacing w:after="0" w:line="240" w:lineRule="auto"/>
        <w:rPr>
          <w:rFonts w:ascii="Times New Roman" w:hAnsi="Times New Roman" w:cs="Times New Roman"/>
          <w:b/>
          <w:bCs/>
          <w:sz w:val="16"/>
          <w:szCs w:val="16"/>
          <w:lang w:val="lv-LV"/>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10915"/>
      </w:tblGrid>
      <w:tr w:rsidR="00FC5908" w:rsidRPr="00AA7B5E" w14:paraId="7DC3CDE7" w14:textId="77777777" w:rsidTr="0006474B">
        <w:tc>
          <w:tcPr>
            <w:tcW w:w="3118" w:type="dxa"/>
            <w:shd w:val="clear" w:color="auto" w:fill="auto"/>
          </w:tcPr>
          <w:p w14:paraId="393BB3E3" w14:textId="7AC0AD46" w:rsidR="00FC5908" w:rsidRPr="00AA7B5E" w:rsidRDefault="00FC5908" w:rsidP="00673F70">
            <w:pPr>
              <w:jc w:val="center"/>
              <w:rPr>
                <w:rFonts w:ascii="Times New Roman" w:hAnsi="Times New Roman" w:cs="Times New Roman"/>
                <w:b/>
                <w:bCs/>
                <w:sz w:val="24"/>
                <w:szCs w:val="24"/>
                <w:lang w:val="lv-LV"/>
              </w:rPr>
            </w:pPr>
            <w:r w:rsidRPr="00AA7B5E">
              <w:rPr>
                <w:rFonts w:ascii="Times New Roman" w:hAnsi="Times New Roman" w:cs="Times New Roman"/>
                <w:b/>
                <w:bCs/>
                <w:sz w:val="24"/>
                <w:szCs w:val="24"/>
                <w:lang w:val="lv-LV"/>
              </w:rPr>
              <w:t xml:space="preserve">Prioritāte </w:t>
            </w:r>
          </w:p>
        </w:tc>
        <w:tc>
          <w:tcPr>
            <w:tcW w:w="10915" w:type="dxa"/>
            <w:shd w:val="clear" w:color="auto" w:fill="auto"/>
          </w:tcPr>
          <w:p w14:paraId="4270D5B8" w14:textId="6C1FC485" w:rsidR="00FC5908" w:rsidRPr="00AA7B5E" w:rsidRDefault="00FC5908" w:rsidP="00FC5908">
            <w:pPr>
              <w:jc w:val="center"/>
              <w:rPr>
                <w:rFonts w:ascii="Times New Roman" w:hAnsi="Times New Roman" w:cs="Times New Roman"/>
                <w:b/>
                <w:bCs/>
                <w:sz w:val="24"/>
                <w:szCs w:val="24"/>
                <w:lang w:val="lv-LV"/>
              </w:rPr>
            </w:pPr>
            <w:r w:rsidRPr="00AA7B5E">
              <w:rPr>
                <w:rFonts w:ascii="Times New Roman" w:hAnsi="Times New Roman" w:cs="Times New Roman"/>
                <w:b/>
                <w:bCs/>
                <w:sz w:val="24"/>
                <w:szCs w:val="24"/>
                <w:lang w:val="lv-LV"/>
              </w:rPr>
              <w:t>Sasniedzamie rezultāti kvalitatīvi un kvantitatīvi</w:t>
            </w:r>
          </w:p>
        </w:tc>
      </w:tr>
      <w:tr w:rsidR="00FC5908" w:rsidRPr="00AA7B5E" w14:paraId="75C6B326" w14:textId="77777777" w:rsidTr="0006474B">
        <w:tc>
          <w:tcPr>
            <w:tcW w:w="3118" w:type="dxa"/>
            <w:shd w:val="clear" w:color="auto" w:fill="auto"/>
          </w:tcPr>
          <w:p w14:paraId="5BBF23DB" w14:textId="77777777" w:rsidR="00FC5908" w:rsidRPr="00AA7B5E" w:rsidRDefault="00FC5908" w:rsidP="00007945">
            <w:pPr>
              <w:pStyle w:val="Sarakstarindkopa"/>
              <w:numPr>
                <w:ilvl w:val="1"/>
                <w:numId w:val="23"/>
              </w:numPr>
              <w:ind w:left="0" w:firstLine="0"/>
              <w:rPr>
                <w:rFonts w:ascii="Times New Roman" w:hAnsi="Times New Roman" w:cs="Times New Roman"/>
                <w:lang w:val="lv-LV"/>
              </w:rPr>
            </w:pPr>
            <w:r w:rsidRPr="00AA7B5E">
              <w:rPr>
                <w:rFonts w:ascii="Times New Roman" w:hAnsi="Times New Roman" w:cs="Times New Roman"/>
                <w:lang w:val="lv-LV"/>
              </w:rPr>
              <w:t>Izglītojamo izcilības veicināšana, akcentējot darbu ar talantīgajiem izglītojamiem.</w:t>
            </w:r>
          </w:p>
          <w:p w14:paraId="4ECF7C06" w14:textId="77777777" w:rsidR="00FC5908" w:rsidRPr="00AA7B5E" w:rsidRDefault="00FC5908" w:rsidP="00007945">
            <w:pPr>
              <w:jc w:val="center"/>
              <w:rPr>
                <w:rFonts w:ascii="Times New Roman" w:hAnsi="Times New Roman" w:cs="Times New Roman"/>
                <w:lang w:val="lv-LV"/>
              </w:rPr>
            </w:pPr>
          </w:p>
        </w:tc>
        <w:tc>
          <w:tcPr>
            <w:tcW w:w="10915" w:type="dxa"/>
            <w:shd w:val="clear" w:color="auto" w:fill="auto"/>
          </w:tcPr>
          <w:p w14:paraId="08D5C880" w14:textId="77777777" w:rsidR="00FC5908" w:rsidRPr="00AA7B5E" w:rsidRDefault="00FC5908" w:rsidP="0006474B">
            <w:pPr>
              <w:spacing w:after="0" w:line="240" w:lineRule="auto"/>
              <w:rPr>
                <w:rFonts w:ascii="Times New Roman" w:hAnsi="Times New Roman" w:cs="Times New Roman"/>
                <w:lang w:val="lv-LV"/>
              </w:rPr>
            </w:pPr>
            <w:r w:rsidRPr="00AA7B5E">
              <w:rPr>
                <w:rFonts w:ascii="Times New Roman" w:hAnsi="Times New Roman" w:cs="Times New Roman"/>
                <w:lang w:val="lv-LV"/>
              </w:rPr>
              <w:t>Kvalitatīvi sasniedzamie rezultāti</w:t>
            </w:r>
          </w:p>
          <w:p w14:paraId="0C799392" w14:textId="77777777" w:rsidR="00FC5908" w:rsidRPr="00AA7B5E" w:rsidRDefault="00FC5908" w:rsidP="0006474B">
            <w:pPr>
              <w:pStyle w:val="Sarakstarindkopa"/>
              <w:numPr>
                <w:ilvl w:val="0"/>
                <w:numId w:val="24"/>
              </w:numPr>
              <w:spacing w:after="0" w:line="240" w:lineRule="auto"/>
              <w:jc w:val="both"/>
              <w:rPr>
                <w:rFonts w:ascii="Times New Roman" w:eastAsia="Calibri" w:hAnsi="Times New Roman" w:cs="Times New Roman"/>
                <w:lang w:val="lv-LV"/>
              </w:rPr>
            </w:pPr>
            <w:r w:rsidRPr="00AA7B5E">
              <w:rPr>
                <w:rFonts w:ascii="Times New Roman" w:eastAsia="Calibri" w:hAnsi="Times New Roman" w:cs="Times New Roman"/>
                <w:lang w:val="lv-LV"/>
              </w:rPr>
              <w:t>Pedagogi metodiskajās grupās sadarbojoties, izstrādā klašu olimpiāžu darbus, organizē klašu olimpiādes.</w:t>
            </w:r>
          </w:p>
          <w:p w14:paraId="2F1EFCF1" w14:textId="77777777" w:rsidR="00FC5908" w:rsidRPr="00AA7B5E" w:rsidRDefault="00FC5908" w:rsidP="0006474B">
            <w:pPr>
              <w:numPr>
                <w:ilvl w:val="0"/>
                <w:numId w:val="24"/>
              </w:numPr>
              <w:spacing w:after="0" w:line="240" w:lineRule="auto"/>
              <w:jc w:val="both"/>
              <w:rPr>
                <w:rFonts w:ascii="Times New Roman" w:eastAsia="Calibri" w:hAnsi="Times New Roman" w:cs="Times New Roman"/>
                <w:lang w:val="lv-LV"/>
              </w:rPr>
            </w:pPr>
            <w:r w:rsidRPr="00AA7B5E">
              <w:rPr>
                <w:rFonts w:ascii="Times New Roman" w:eastAsia="Calibri" w:hAnsi="Times New Roman" w:cs="Times New Roman"/>
                <w:lang w:val="lv-LV"/>
              </w:rPr>
              <w:t>Pedagogi diferencē ikdienas mācību procesu stundās, tā veicinot ikviena izglītojamā izcilību.</w:t>
            </w:r>
          </w:p>
          <w:p w14:paraId="52DA662B" w14:textId="77777777" w:rsidR="00FC5908" w:rsidRPr="00AA7B5E" w:rsidRDefault="00FC5908" w:rsidP="0006474B">
            <w:pPr>
              <w:numPr>
                <w:ilvl w:val="0"/>
                <w:numId w:val="24"/>
              </w:numPr>
              <w:spacing w:after="0" w:line="240" w:lineRule="auto"/>
              <w:jc w:val="both"/>
              <w:rPr>
                <w:rFonts w:ascii="Times New Roman" w:eastAsia="Calibri" w:hAnsi="Times New Roman" w:cs="Times New Roman"/>
                <w:lang w:val="lv-LV"/>
              </w:rPr>
            </w:pPr>
            <w:r w:rsidRPr="00AA7B5E">
              <w:rPr>
                <w:rFonts w:ascii="Times New Roman" w:eastAsia="Calibri" w:hAnsi="Times New Roman" w:cs="Times New Roman"/>
                <w:lang w:val="lv-LV"/>
              </w:rPr>
              <w:t>Pedagogi motivē skolēnus iesaistīties olimpiādēs un konkursos, organizē papildus darbu ar talantīgajiem.</w:t>
            </w:r>
          </w:p>
          <w:p w14:paraId="1F8E5770" w14:textId="77777777" w:rsidR="00FC5908" w:rsidRPr="00AA7B5E" w:rsidRDefault="00FC5908" w:rsidP="0006474B">
            <w:pPr>
              <w:numPr>
                <w:ilvl w:val="0"/>
                <w:numId w:val="24"/>
              </w:numPr>
              <w:spacing w:after="0" w:line="240" w:lineRule="auto"/>
              <w:jc w:val="both"/>
              <w:rPr>
                <w:rFonts w:ascii="Times New Roman" w:eastAsia="Calibri" w:hAnsi="Times New Roman" w:cs="Times New Roman"/>
                <w:lang w:val="lv-LV"/>
              </w:rPr>
            </w:pPr>
            <w:r w:rsidRPr="00AA7B5E">
              <w:rPr>
                <w:rFonts w:ascii="Times New Roman" w:hAnsi="Times New Roman" w:cs="Times New Roman"/>
                <w:lang w:val="lv-LV"/>
              </w:rPr>
              <w:t>Notiek mērķtiecīgs darbs zinātniskajā pētniecībā, izvirzot labākos darbus uz reģiona konkursu, kur daļa no tiem iegūst tiesības piedalīties valsts konkursā.</w:t>
            </w:r>
          </w:p>
          <w:p w14:paraId="32BD3908" w14:textId="77777777" w:rsidR="00FC5908" w:rsidRPr="00AA7B5E" w:rsidRDefault="00FC5908" w:rsidP="0006474B">
            <w:pPr>
              <w:numPr>
                <w:ilvl w:val="0"/>
                <w:numId w:val="24"/>
              </w:numPr>
              <w:spacing w:after="0" w:line="240" w:lineRule="auto"/>
              <w:jc w:val="both"/>
              <w:rPr>
                <w:rFonts w:ascii="Times New Roman" w:eastAsia="Calibri" w:hAnsi="Times New Roman" w:cs="Times New Roman"/>
                <w:lang w:val="lv-LV"/>
              </w:rPr>
            </w:pPr>
            <w:r w:rsidRPr="00AA7B5E">
              <w:rPr>
                <w:rFonts w:ascii="Times New Roman" w:eastAsia="Calibri" w:hAnsi="Times New Roman" w:cs="Times New Roman"/>
                <w:lang w:val="lv-LV"/>
              </w:rPr>
              <w:t>Gan pedagogu, gan skolēnu aktīva sadarbība ar Valsts ģimnāzijām Latvijā, tā veicinot izglītojamo izcilību.</w:t>
            </w:r>
          </w:p>
          <w:p w14:paraId="2041BD7A" w14:textId="77777777" w:rsidR="00FC5908" w:rsidRPr="00AA7B5E" w:rsidRDefault="00FC5908" w:rsidP="0006474B">
            <w:pPr>
              <w:spacing w:after="0" w:line="240" w:lineRule="auto"/>
              <w:rPr>
                <w:rFonts w:ascii="Times New Roman" w:hAnsi="Times New Roman" w:cs="Times New Roman"/>
                <w:lang w:val="lv-LV"/>
              </w:rPr>
            </w:pPr>
            <w:r w:rsidRPr="00AA7B5E">
              <w:rPr>
                <w:rFonts w:ascii="Times New Roman" w:hAnsi="Times New Roman" w:cs="Times New Roman"/>
                <w:lang w:val="lv-LV"/>
              </w:rPr>
              <w:t>Kvantitatīvi sasniedzamie rezultāti:</w:t>
            </w:r>
          </w:p>
          <w:p w14:paraId="150EB56F" w14:textId="77777777" w:rsidR="00FC5908" w:rsidRPr="00AA7B5E" w:rsidRDefault="00FC5908" w:rsidP="0006474B">
            <w:pPr>
              <w:pStyle w:val="Sarakstarindkopa"/>
              <w:numPr>
                <w:ilvl w:val="0"/>
                <w:numId w:val="25"/>
              </w:numPr>
              <w:spacing w:after="0" w:line="240" w:lineRule="auto"/>
              <w:contextualSpacing w:val="0"/>
              <w:rPr>
                <w:rFonts w:ascii="Times New Roman" w:hAnsi="Times New Roman" w:cs="Times New Roman"/>
                <w:lang w:val="lv-LV"/>
              </w:rPr>
            </w:pPr>
            <w:r w:rsidRPr="00AA7B5E">
              <w:rPr>
                <w:rFonts w:ascii="Times New Roman" w:hAnsi="Times New Roman" w:cs="Times New Roman"/>
                <w:lang w:val="lv-LV"/>
              </w:rPr>
              <w:t>Mācību priekšmetu olimpiādēs dalībnieku skaits: 160 dalības (vienam izglītojamajam iespējama dalība vairākās mācību priekšmetu olimpiādēs).</w:t>
            </w:r>
          </w:p>
          <w:p w14:paraId="70531B11" w14:textId="77777777" w:rsidR="00FC5908" w:rsidRPr="00AA7B5E" w:rsidRDefault="00FC5908" w:rsidP="0006474B">
            <w:pPr>
              <w:pStyle w:val="Sarakstarindkopa"/>
              <w:numPr>
                <w:ilvl w:val="0"/>
                <w:numId w:val="25"/>
              </w:numPr>
              <w:spacing w:after="0" w:line="240" w:lineRule="auto"/>
              <w:contextualSpacing w:val="0"/>
              <w:rPr>
                <w:rFonts w:ascii="Times New Roman" w:hAnsi="Times New Roman" w:cs="Times New Roman"/>
                <w:lang w:val="lv-LV"/>
              </w:rPr>
            </w:pPr>
            <w:r w:rsidRPr="00AA7B5E">
              <w:rPr>
                <w:rFonts w:ascii="Times New Roman" w:hAnsi="Times New Roman" w:cs="Times New Roman"/>
                <w:lang w:val="lv-LV"/>
              </w:rPr>
              <w:t>20% no mācību priekšmetu olimpiāžu dalībnieku saņem godalgotas vietas.</w:t>
            </w:r>
          </w:p>
          <w:p w14:paraId="3F4260C6" w14:textId="77777777" w:rsidR="00FC5908" w:rsidRPr="00AA7B5E" w:rsidRDefault="00FC5908" w:rsidP="0006474B">
            <w:pPr>
              <w:pStyle w:val="Sarakstarindkopa"/>
              <w:numPr>
                <w:ilvl w:val="0"/>
                <w:numId w:val="25"/>
              </w:numPr>
              <w:spacing w:after="0" w:line="240" w:lineRule="auto"/>
              <w:contextualSpacing w:val="0"/>
              <w:rPr>
                <w:rFonts w:ascii="Times New Roman" w:hAnsi="Times New Roman" w:cs="Times New Roman"/>
                <w:lang w:val="lv-LV"/>
              </w:rPr>
            </w:pPr>
            <w:r w:rsidRPr="00AA7B5E">
              <w:rPr>
                <w:rFonts w:ascii="Times New Roman" w:hAnsi="Times New Roman" w:cs="Times New Roman"/>
                <w:lang w:val="lv-LV"/>
              </w:rPr>
              <w:t>4% no otrās kārtas mācību priekšmetu olimpiāžu dalībniekiem izvirzīti uz trešo kārtu.</w:t>
            </w:r>
          </w:p>
          <w:p w14:paraId="708760AC" w14:textId="77777777" w:rsidR="00FC5908" w:rsidRPr="00AA7B5E" w:rsidRDefault="00FC5908" w:rsidP="0006474B">
            <w:pPr>
              <w:numPr>
                <w:ilvl w:val="0"/>
                <w:numId w:val="25"/>
              </w:numPr>
              <w:spacing w:after="0" w:line="240" w:lineRule="auto"/>
              <w:rPr>
                <w:rFonts w:ascii="Times New Roman" w:hAnsi="Times New Roman" w:cs="Times New Roman"/>
                <w:lang w:val="lv-LV"/>
              </w:rPr>
            </w:pPr>
            <w:r w:rsidRPr="00AA7B5E">
              <w:rPr>
                <w:rFonts w:ascii="Times New Roman" w:hAnsi="Times New Roman" w:cs="Times New Roman"/>
                <w:lang w:val="lv-LV"/>
              </w:rPr>
              <w:t>Valsts zinātniski pētniecisko darbu konkursā 3 darbi godalgoti.</w:t>
            </w:r>
          </w:p>
          <w:p w14:paraId="14949109" w14:textId="77777777" w:rsidR="00FC5908" w:rsidRPr="00AA7B5E" w:rsidRDefault="00FC5908" w:rsidP="0006474B">
            <w:pPr>
              <w:pStyle w:val="Sarakstarindkopa"/>
              <w:numPr>
                <w:ilvl w:val="0"/>
                <w:numId w:val="25"/>
              </w:numPr>
              <w:spacing w:after="0" w:line="240" w:lineRule="auto"/>
              <w:jc w:val="both"/>
              <w:rPr>
                <w:rFonts w:ascii="Times New Roman" w:hAnsi="Times New Roman" w:cs="Times New Roman"/>
                <w:lang w:val="lv-LV"/>
              </w:rPr>
            </w:pPr>
            <w:r w:rsidRPr="00AA7B5E">
              <w:rPr>
                <w:rFonts w:ascii="Times New Roman" w:hAnsi="Times New Roman" w:cs="Times New Roman"/>
                <w:lang w:val="lv-LV"/>
              </w:rPr>
              <w:t>Notiek izglītojamo zināšanu un prasmju līmeņa diagnostika 7. un 10. klasē, 100% matemātikā, latviešu un angļu valodā.</w:t>
            </w:r>
          </w:p>
          <w:p w14:paraId="228CC523" w14:textId="77777777" w:rsidR="00FC5908" w:rsidRPr="00AA7B5E" w:rsidRDefault="00FC5908" w:rsidP="0006474B">
            <w:pPr>
              <w:pStyle w:val="Sarakstarindkopa"/>
              <w:numPr>
                <w:ilvl w:val="0"/>
                <w:numId w:val="25"/>
              </w:numPr>
              <w:spacing w:after="0" w:line="240" w:lineRule="auto"/>
              <w:jc w:val="both"/>
              <w:rPr>
                <w:rFonts w:ascii="Times New Roman" w:hAnsi="Times New Roman" w:cs="Times New Roman"/>
                <w:lang w:val="lv-LV"/>
              </w:rPr>
            </w:pPr>
            <w:r w:rsidRPr="00AA7B5E">
              <w:rPr>
                <w:rFonts w:ascii="Times New Roman" w:hAnsi="Times New Roman" w:cs="Times New Roman"/>
                <w:lang w:val="lv-LV"/>
              </w:rPr>
              <w:t>Noorganizēts pedagogu pieredzes apmaiņas seminārs, kurā 9 pedagogi dalās labajā praksē par darbu ar talantīgajiem.</w:t>
            </w:r>
          </w:p>
          <w:p w14:paraId="25C44639" w14:textId="4ADAB625" w:rsidR="00FC5908" w:rsidRPr="00AA7B5E" w:rsidRDefault="00FC5908" w:rsidP="0006474B">
            <w:pPr>
              <w:pStyle w:val="Sarakstarindkopa"/>
              <w:numPr>
                <w:ilvl w:val="0"/>
                <w:numId w:val="25"/>
              </w:numPr>
              <w:spacing w:after="0" w:line="240" w:lineRule="auto"/>
              <w:jc w:val="both"/>
              <w:rPr>
                <w:rFonts w:ascii="Times New Roman" w:hAnsi="Times New Roman" w:cs="Times New Roman"/>
                <w:lang w:val="lv-LV"/>
              </w:rPr>
            </w:pPr>
            <w:r w:rsidRPr="00AA7B5E">
              <w:rPr>
                <w:rFonts w:ascii="Times New Roman" w:hAnsi="Times New Roman" w:cs="Times New Roman"/>
                <w:lang w:val="lv-LV"/>
              </w:rPr>
              <w:t xml:space="preserve">12 izglītojamo dalība </w:t>
            </w:r>
            <w:proofErr w:type="spellStart"/>
            <w:r w:rsidRPr="00AA7B5E">
              <w:rPr>
                <w:rFonts w:ascii="Times New Roman" w:hAnsi="Times New Roman" w:cs="Times New Roman"/>
                <w:lang w:val="lv-LV"/>
              </w:rPr>
              <w:t>Erasmus</w:t>
            </w:r>
            <w:proofErr w:type="spellEnd"/>
            <w:r w:rsidRPr="00AA7B5E">
              <w:rPr>
                <w:rFonts w:ascii="Times New Roman" w:hAnsi="Times New Roman" w:cs="Times New Roman"/>
                <w:lang w:val="lv-LV"/>
              </w:rPr>
              <w:t>+ skolēnu grupu mobilitātē.</w:t>
            </w:r>
          </w:p>
        </w:tc>
      </w:tr>
      <w:tr w:rsidR="00FC5908" w:rsidRPr="00AA7B5E" w14:paraId="0C9FA337" w14:textId="77777777" w:rsidTr="0006474B">
        <w:tc>
          <w:tcPr>
            <w:tcW w:w="3118" w:type="dxa"/>
            <w:shd w:val="clear" w:color="auto" w:fill="auto"/>
          </w:tcPr>
          <w:p w14:paraId="62D3ACB8" w14:textId="77777777" w:rsidR="00FC5908" w:rsidRPr="00AA7B5E" w:rsidRDefault="00FC5908" w:rsidP="00007945">
            <w:pPr>
              <w:pStyle w:val="Sarakstarindkopa"/>
              <w:numPr>
                <w:ilvl w:val="1"/>
                <w:numId w:val="23"/>
              </w:numPr>
              <w:ind w:left="0" w:firstLine="0"/>
              <w:rPr>
                <w:rFonts w:ascii="Times New Roman" w:hAnsi="Times New Roman" w:cs="Times New Roman"/>
                <w:lang w:val="lv-LV"/>
              </w:rPr>
            </w:pPr>
            <w:r w:rsidRPr="00AA7B5E">
              <w:rPr>
                <w:rFonts w:ascii="Times New Roman" w:hAnsi="Times New Roman" w:cs="Times New Roman"/>
                <w:lang w:val="lv-LV"/>
              </w:rPr>
              <w:t>Pedagogu sadarbība, stiprinot metodisko pieredzi:</w:t>
            </w:r>
          </w:p>
        </w:tc>
        <w:tc>
          <w:tcPr>
            <w:tcW w:w="10915" w:type="dxa"/>
            <w:vMerge w:val="restart"/>
            <w:shd w:val="clear" w:color="auto" w:fill="auto"/>
          </w:tcPr>
          <w:p w14:paraId="6D95E8AE" w14:textId="77777777" w:rsidR="00FC5908" w:rsidRPr="00AA7B5E" w:rsidRDefault="00FC5908" w:rsidP="0006474B">
            <w:pPr>
              <w:spacing w:after="0" w:line="240" w:lineRule="auto"/>
              <w:jc w:val="both"/>
              <w:rPr>
                <w:rFonts w:ascii="Times New Roman" w:hAnsi="Times New Roman" w:cs="Times New Roman"/>
                <w:lang w:val="lv-LV"/>
              </w:rPr>
            </w:pPr>
            <w:r w:rsidRPr="00AA7B5E">
              <w:rPr>
                <w:rFonts w:ascii="Times New Roman" w:hAnsi="Times New Roman" w:cs="Times New Roman"/>
                <w:lang w:val="lv-LV"/>
              </w:rPr>
              <w:t>Kvalitatīvi sasniedzamie rezultāti:</w:t>
            </w:r>
          </w:p>
          <w:p w14:paraId="2B0C533F" w14:textId="77777777" w:rsidR="00FC5908" w:rsidRPr="00AA7B5E" w:rsidRDefault="00FC5908" w:rsidP="0006474B">
            <w:pPr>
              <w:pStyle w:val="Sarakstarindkopa"/>
              <w:numPr>
                <w:ilvl w:val="0"/>
                <w:numId w:val="26"/>
              </w:numPr>
              <w:spacing w:after="0" w:line="240" w:lineRule="auto"/>
              <w:jc w:val="both"/>
              <w:rPr>
                <w:rFonts w:ascii="Times New Roman" w:hAnsi="Times New Roman" w:cs="Times New Roman"/>
                <w:lang w:val="lv-LV"/>
              </w:rPr>
            </w:pPr>
            <w:r w:rsidRPr="00AA7B5E">
              <w:rPr>
                <w:rFonts w:ascii="Times New Roman" w:hAnsi="Times New Roman" w:cs="Times New Roman"/>
                <w:lang w:val="lv-LV"/>
              </w:rPr>
              <w:t xml:space="preserve">Pedagogi apgūst un pielieto </w:t>
            </w:r>
            <w:proofErr w:type="spellStart"/>
            <w:r w:rsidRPr="00AA7B5E">
              <w:rPr>
                <w:rFonts w:ascii="Times New Roman" w:hAnsi="Times New Roman" w:cs="Times New Roman"/>
                <w:lang w:val="lv-LV"/>
              </w:rPr>
              <w:t>tekstpratības</w:t>
            </w:r>
            <w:proofErr w:type="spellEnd"/>
            <w:r w:rsidRPr="00AA7B5E">
              <w:rPr>
                <w:rFonts w:ascii="Times New Roman" w:hAnsi="Times New Roman" w:cs="Times New Roman"/>
                <w:lang w:val="lv-LV"/>
              </w:rPr>
              <w:t xml:space="preserve"> veicināšanas metodes ikdienas darbā.</w:t>
            </w:r>
          </w:p>
          <w:p w14:paraId="12E2716E" w14:textId="77777777" w:rsidR="00FC5908" w:rsidRPr="00AA7B5E" w:rsidRDefault="00FC5908" w:rsidP="0006474B">
            <w:pPr>
              <w:numPr>
                <w:ilvl w:val="0"/>
                <w:numId w:val="26"/>
              </w:numPr>
              <w:spacing w:after="0" w:line="240" w:lineRule="auto"/>
              <w:rPr>
                <w:rFonts w:ascii="Times New Roman" w:hAnsi="Times New Roman" w:cs="Times New Roman"/>
                <w:lang w:val="lv-LV"/>
              </w:rPr>
            </w:pPr>
            <w:r w:rsidRPr="00AA7B5E">
              <w:rPr>
                <w:rFonts w:ascii="Times New Roman" w:hAnsi="Times New Roman" w:cs="Times New Roman"/>
                <w:lang w:val="lv-LV"/>
              </w:rPr>
              <w:t>Regulāri pedagogiem sadarbojoties sadarbības grupās, veicināta pedagogu izpratne par projekta darba izstrādi, vērtēšanu un uzlabota projektu darbu izstrādes kvalitāte.</w:t>
            </w:r>
          </w:p>
          <w:p w14:paraId="32B04047" w14:textId="3018B96F" w:rsidR="00C37D3A" w:rsidRPr="00AA7B5E" w:rsidRDefault="00FC5908" w:rsidP="0006474B">
            <w:pPr>
              <w:pStyle w:val="Sarakstarindkopa"/>
              <w:spacing w:after="0" w:line="240" w:lineRule="auto"/>
              <w:ind w:left="0"/>
              <w:rPr>
                <w:rFonts w:ascii="Times New Roman" w:hAnsi="Times New Roman" w:cs="Times New Roman"/>
                <w:lang w:val="lv-LV"/>
              </w:rPr>
            </w:pPr>
            <w:r w:rsidRPr="00AA7B5E">
              <w:rPr>
                <w:rFonts w:ascii="Times New Roman" w:hAnsi="Times New Roman" w:cs="Times New Roman"/>
                <w:lang w:val="lv-LV"/>
              </w:rPr>
              <w:t>Kvantitatīvi sasniedzamie rezultāti:</w:t>
            </w:r>
          </w:p>
          <w:p w14:paraId="1A42825A" w14:textId="77777777" w:rsidR="00FC5908" w:rsidRPr="00AA7B5E" w:rsidRDefault="00FC5908" w:rsidP="0006474B">
            <w:pPr>
              <w:pStyle w:val="Sarakstarindkopa"/>
              <w:numPr>
                <w:ilvl w:val="0"/>
                <w:numId w:val="27"/>
              </w:numPr>
              <w:spacing w:after="0" w:line="240" w:lineRule="auto"/>
              <w:jc w:val="both"/>
              <w:rPr>
                <w:rFonts w:ascii="Times New Roman" w:hAnsi="Times New Roman" w:cs="Times New Roman"/>
                <w:lang w:val="lv-LV"/>
              </w:rPr>
            </w:pPr>
            <w:r w:rsidRPr="00AA7B5E">
              <w:rPr>
                <w:rFonts w:ascii="Times New Roman" w:hAnsi="Times New Roman" w:cs="Times New Roman"/>
                <w:lang w:val="lv-LV"/>
              </w:rPr>
              <w:t xml:space="preserve">Noorganizētas 2 metodiskās sanāksmes par </w:t>
            </w:r>
            <w:proofErr w:type="spellStart"/>
            <w:r w:rsidRPr="00AA7B5E">
              <w:rPr>
                <w:rFonts w:ascii="Times New Roman" w:hAnsi="Times New Roman" w:cs="Times New Roman"/>
                <w:lang w:val="lv-LV"/>
              </w:rPr>
              <w:t>tekstpratību</w:t>
            </w:r>
            <w:proofErr w:type="spellEnd"/>
            <w:r w:rsidRPr="00AA7B5E">
              <w:rPr>
                <w:rFonts w:ascii="Times New Roman" w:hAnsi="Times New Roman" w:cs="Times New Roman"/>
                <w:lang w:val="lv-LV"/>
              </w:rPr>
              <w:t>.</w:t>
            </w:r>
          </w:p>
          <w:p w14:paraId="048F836D" w14:textId="77777777" w:rsidR="00FC5908" w:rsidRPr="00AA7B5E" w:rsidRDefault="00FC5908" w:rsidP="0006474B">
            <w:pPr>
              <w:pStyle w:val="Sarakstarindkopa"/>
              <w:numPr>
                <w:ilvl w:val="0"/>
                <w:numId w:val="27"/>
              </w:numPr>
              <w:spacing w:after="0" w:line="240" w:lineRule="auto"/>
              <w:jc w:val="both"/>
              <w:rPr>
                <w:rFonts w:ascii="Times New Roman" w:hAnsi="Times New Roman" w:cs="Times New Roman"/>
                <w:lang w:val="lv-LV"/>
              </w:rPr>
            </w:pPr>
            <w:r w:rsidRPr="00AA7B5E">
              <w:rPr>
                <w:rFonts w:ascii="Times New Roman" w:hAnsi="Times New Roman" w:cs="Times New Roman"/>
                <w:lang w:val="lv-LV"/>
              </w:rPr>
              <w:t>60% pedagogu dalās ar saviem labās prakses piemēriem.</w:t>
            </w:r>
          </w:p>
          <w:p w14:paraId="10B1A014" w14:textId="77777777" w:rsidR="00FC5908" w:rsidRPr="00AA7B5E" w:rsidRDefault="00FC5908" w:rsidP="0006474B">
            <w:pPr>
              <w:pStyle w:val="Sarakstarindkopa"/>
              <w:numPr>
                <w:ilvl w:val="0"/>
                <w:numId w:val="27"/>
              </w:numPr>
              <w:spacing w:after="0" w:line="240" w:lineRule="auto"/>
              <w:jc w:val="both"/>
              <w:rPr>
                <w:rFonts w:ascii="Times New Roman" w:hAnsi="Times New Roman" w:cs="Times New Roman"/>
                <w:lang w:val="lv-LV"/>
              </w:rPr>
            </w:pPr>
            <w:proofErr w:type="spellStart"/>
            <w:r w:rsidRPr="00AA7B5E">
              <w:rPr>
                <w:rFonts w:ascii="Times New Roman" w:hAnsi="Times New Roman" w:cs="Times New Roman"/>
                <w:lang w:val="lv-LV"/>
              </w:rPr>
              <w:t>Erasmus</w:t>
            </w:r>
            <w:proofErr w:type="spellEnd"/>
            <w:r w:rsidRPr="00AA7B5E">
              <w:rPr>
                <w:rFonts w:ascii="Times New Roman" w:hAnsi="Times New Roman" w:cs="Times New Roman"/>
                <w:lang w:val="lv-LV"/>
              </w:rPr>
              <w:t>+ aktivitātēs iesaistīti 12 pedagogi, projektā gūtā pieredze tiek integrēta skolas ikdienas darbā.</w:t>
            </w:r>
          </w:p>
          <w:p w14:paraId="0956CA94" w14:textId="77777777" w:rsidR="00FC5908" w:rsidRPr="00AA7B5E" w:rsidRDefault="00FC5908" w:rsidP="0006474B">
            <w:pPr>
              <w:pStyle w:val="Sarakstarindkopa"/>
              <w:numPr>
                <w:ilvl w:val="0"/>
                <w:numId w:val="27"/>
              </w:numPr>
              <w:spacing w:after="0" w:line="240" w:lineRule="auto"/>
              <w:jc w:val="both"/>
              <w:rPr>
                <w:rFonts w:ascii="Times New Roman" w:hAnsi="Times New Roman" w:cs="Times New Roman"/>
                <w:lang w:val="lv-LV"/>
              </w:rPr>
            </w:pPr>
            <w:r w:rsidRPr="00AA7B5E">
              <w:rPr>
                <w:rFonts w:ascii="Times New Roman" w:hAnsi="Times New Roman" w:cs="Times New Roman"/>
                <w:lang w:val="lv-LV"/>
              </w:rPr>
              <w:t xml:space="preserve">70 % pedagogu iesaistījušies savstarpējā mācību stundu vērošanā, aktualizējot mācību metodiku </w:t>
            </w:r>
            <w:proofErr w:type="spellStart"/>
            <w:r w:rsidRPr="00AA7B5E">
              <w:rPr>
                <w:rFonts w:ascii="Times New Roman" w:hAnsi="Times New Roman" w:cs="Times New Roman"/>
                <w:lang w:val="lv-LV"/>
              </w:rPr>
              <w:t>tekstpratībā</w:t>
            </w:r>
            <w:proofErr w:type="spellEnd"/>
            <w:r w:rsidRPr="00AA7B5E">
              <w:rPr>
                <w:rFonts w:ascii="Times New Roman" w:hAnsi="Times New Roman" w:cs="Times New Roman"/>
                <w:lang w:val="lv-LV"/>
              </w:rPr>
              <w:t xml:space="preserve"> (janvāris–februāris).</w:t>
            </w:r>
          </w:p>
          <w:p w14:paraId="61A642CA" w14:textId="77777777" w:rsidR="00FC5908" w:rsidRPr="00AA7B5E" w:rsidRDefault="00FC5908" w:rsidP="0006474B">
            <w:pPr>
              <w:pStyle w:val="Sarakstarindkopa"/>
              <w:numPr>
                <w:ilvl w:val="0"/>
                <w:numId w:val="27"/>
              </w:numPr>
              <w:spacing w:after="0" w:line="240" w:lineRule="auto"/>
              <w:jc w:val="both"/>
              <w:rPr>
                <w:rFonts w:ascii="Times New Roman" w:hAnsi="Times New Roman" w:cs="Times New Roman"/>
                <w:lang w:val="lv-LV"/>
              </w:rPr>
            </w:pPr>
            <w:r w:rsidRPr="00AA7B5E">
              <w:rPr>
                <w:rFonts w:ascii="Times New Roman" w:hAnsi="Times New Roman" w:cs="Times New Roman"/>
                <w:lang w:val="lv-LV"/>
              </w:rPr>
              <w:t xml:space="preserve">Izveidota 1 Metodiskā centra Informatīvā lapa par </w:t>
            </w:r>
            <w:proofErr w:type="spellStart"/>
            <w:r w:rsidRPr="00AA7B5E">
              <w:rPr>
                <w:rFonts w:ascii="Times New Roman" w:hAnsi="Times New Roman" w:cs="Times New Roman"/>
                <w:lang w:val="lv-LV"/>
              </w:rPr>
              <w:t>tekstpratību</w:t>
            </w:r>
            <w:proofErr w:type="spellEnd"/>
            <w:r w:rsidRPr="00AA7B5E">
              <w:rPr>
                <w:rFonts w:ascii="Times New Roman" w:hAnsi="Times New Roman" w:cs="Times New Roman"/>
                <w:lang w:val="lv-LV"/>
              </w:rPr>
              <w:t>.</w:t>
            </w:r>
          </w:p>
          <w:p w14:paraId="425D33F9" w14:textId="77777777" w:rsidR="00FC5908" w:rsidRPr="00AA7B5E" w:rsidRDefault="00FC5908" w:rsidP="0006474B">
            <w:pPr>
              <w:numPr>
                <w:ilvl w:val="0"/>
                <w:numId w:val="27"/>
              </w:numPr>
              <w:spacing w:after="0" w:line="240" w:lineRule="auto"/>
              <w:rPr>
                <w:rFonts w:ascii="Times New Roman" w:hAnsi="Times New Roman" w:cs="Times New Roman"/>
                <w:color w:val="538135"/>
                <w:lang w:val="lv-LV"/>
              </w:rPr>
            </w:pPr>
            <w:r w:rsidRPr="00AA7B5E">
              <w:rPr>
                <w:rFonts w:ascii="Times New Roman" w:hAnsi="Times New Roman" w:cs="Times New Roman"/>
                <w:lang w:val="lv-LV"/>
              </w:rPr>
              <w:t>Starpdisciplinārā sadarbībā noorganizētas 8 Mazās pētnieku skolas nodarbības.</w:t>
            </w:r>
          </w:p>
        </w:tc>
      </w:tr>
      <w:tr w:rsidR="00FC5908" w:rsidRPr="00AA7B5E" w14:paraId="1D682BF8" w14:textId="77777777" w:rsidTr="0006474B">
        <w:tc>
          <w:tcPr>
            <w:tcW w:w="3118" w:type="dxa"/>
            <w:shd w:val="clear" w:color="auto" w:fill="auto"/>
          </w:tcPr>
          <w:p w14:paraId="63451A98" w14:textId="77777777" w:rsidR="00FC5908" w:rsidRPr="00AA7B5E" w:rsidRDefault="00FC5908" w:rsidP="00007945">
            <w:pPr>
              <w:pStyle w:val="Sarakstarindkopa"/>
              <w:numPr>
                <w:ilvl w:val="1"/>
                <w:numId w:val="22"/>
              </w:numPr>
              <w:ind w:left="0" w:firstLine="0"/>
              <w:rPr>
                <w:rFonts w:ascii="Times New Roman" w:hAnsi="Times New Roman" w:cs="Times New Roman"/>
                <w:lang w:val="lv-LV"/>
              </w:rPr>
            </w:pPr>
            <w:r w:rsidRPr="00AA7B5E">
              <w:rPr>
                <w:rFonts w:ascii="Times New Roman" w:hAnsi="Times New Roman" w:cs="Times New Roman"/>
                <w:lang w:val="lv-LV"/>
              </w:rPr>
              <w:t>projektu darbu izstrādes procesā;</w:t>
            </w:r>
          </w:p>
        </w:tc>
        <w:tc>
          <w:tcPr>
            <w:tcW w:w="10915" w:type="dxa"/>
            <w:vMerge/>
            <w:shd w:val="clear" w:color="auto" w:fill="auto"/>
          </w:tcPr>
          <w:p w14:paraId="6D1A1A19" w14:textId="77777777" w:rsidR="00FC5908" w:rsidRPr="00AA7B5E" w:rsidRDefault="00FC5908" w:rsidP="0006474B">
            <w:pPr>
              <w:spacing w:after="0" w:line="240" w:lineRule="auto"/>
              <w:rPr>
                <w:rFonts w:ascii="Times New Roman" w:hAnsi="Times New Roman" w:cs="Times New Roman"/>
                <w:color w:val="538135"/>
                <w:lang w:val="lv-LV"/>
              </w:rPr>
            </w:pPr>
          </w:p>
        </w:tc>
      </w:tr>
      <w:tr w:rsidR="00FC5908" w:rsidRPr="00AA7B5E" w14:paraId="70B7FBA0" w14:textId="77777777" w:rsidTr="0006474B">
        <w:tc>
          <w:tcPr>
            <w:tcW w:w="3118" w:type="dxa"/>
            <w:shd w:val="clear" w:color="auto" w:fill="auto"/>
          </w:tcPr>
          <w:p w14:paraId="406B7860" w14:textId="77777777" w:rsidR="00FC5908" w:rsidRPr="00AA7B5E" w:rsidRDefault="00FC5908" w:rsidP="00007945">
            <w:pPr>
              <w:pStyle w:val="Sarakstarindkopa"/>
              <w:numPr>
                <w:ilvl w:val="1"/>
                <w:numId w:val="22"/>
              </w:numPr>
              <w:ind w:left="0" w:firstLine="0"/>
              <w:rPr>
                <w:rFonts w:ascii="Times New Roman" w:hAnsi="Times New Roman" w:cs="Times New Roman"/>
                <w:lang w:val="lv-LV"/>
              </w:rPr>
            </w:pPr>
            <w:r w:rsidRPr="00AA7B5E">
              <w:rPr>
                <w:rFonts w:ascii="Times New Roman" w:hAnsi="Times New Roman" w:cs="Times New Roman"/>
                <w:lang w:val="lv-LV"/>
              </w:rPr>
              <w:t xml:space="preserve">izglītojamo </w:t>
            </w:r>
            <w:proofErr w:type="spellStart"/>
            <w:r w:rsidRPr="00AA7B5E">
              <w:rPr>
                <w:rFonts w:ascii="Times New Roman" w:hAnsi="Times New Roman" w:cs="Times New Roman"/>
                <w:lang w:val="lv-LV"/>
              </w:rPr>
              <w:t>tekstpratības</w:t>
            </w:r>
            <w:proofErr w:type="spellEnd"/>
            <w:r w:rsidRPr="00AA7B5E">
              <w:rPr>
                <w:rFonts w:ascii="Times New Roman" w:hAnsi="Times New Roman" w:cs="Times New Roman"/>
                <w:lang w:val="lv-LV"/>
              </w:rPr>
              <w:t xml:space="preserve"> attīstīšanā;</w:t>
            </w:r>
          </w:p>
        </w:tc>
        <w:tc>
          <w:tcPr>
            <w:tcW w:w="10915" w:type="dxa"/>
            <w:vMerge/>
            <w:shd w:val="clear" w:color="auto" w:fill="auto"/>
          </w:tcPr>
          <w:p w14:paraId="75F5C5F3" w14:textId="77777777" w:rsidR="00FC5908" w:rsidRPr="00AA7B5E" w:rsidRDefault="00FC5908" w:rsidP="0006474B">
            <w:pPr>
              <w:spacing w:after="0" w:line="240" w:lineRule="auto"/>
              <w:rPr>
                <w:rFonts w:ascii="Times New Roman" w:hAnsi="Times New Roman" w:cs="Times New Roman"/>
                <w:color w:val="538135"/>
                <w:lang w:val="lv-LV"/>
              </w:rPr>
            </w:pPr>
          </w:p>
        </w:tc>
      </w:tr>
      <w:tr w:rsidR="00FC5908" w:rsidRPr="00AA7B5E" w14:paraId="606B83F2" w14:textId="77777777" w:rsidTr="0006474B">
        <w:tc>
          <w:tcPr>
            <w:tcW w:w="3118" w:type="dxa"/>
            <w:shd w:val="clear" w:color="auto" w:fill="auto"/>
          </w:tcPr>
          <w:p w14:paraId="0F47832E" w14:textId="3310F81B" w:rsidR="00FC5908" w:rsidRPr="00AA7B5E" w:rsidRDefault="00FC5908" w:rsidP="00007945">
            <w:pPr>
              <w:pStyle w:val="Sarakstarindkopa"/>
              <w:numPr>
                <w:ilvl w:val="1"/>
                <w:numId w:val="22"/>
              </w:numPr>
              <w:ind w:left="0" w:firstLine="0"/>
              <w:rPr>
                <w:rFonts w:ascii="Times New Roman" w:hAnsi="Times New Roman" w:cs="Times New Roman"/>
                <w:lang w:val="lv-LV"/>
              </w:rPr>
            </w:pPr>
            <w:r w:rsidRPr="00AA7B5E">
              <w:rPr>
                <w:rFonts w:ascii="Times New Roman" w:hAnsi="Times New Roman" w:cs="Times New Roman"/>
                <w:lang w:val="lv-LV"/>
              </w:rPr>
              <w:t xml:space="preserve">mūsdienīgu mācību metožu un tehnoloģiju </w:t>
            </w:r>
            <w:r w:rsidRPr="00AA7B5E">
              <w:rPr>
                <w:rFonts w:ascii="Times New Roman" w:hAnsi="Times New Roman" w:cs="Times New Roman"/>
                <w:lang w:val="lv-LV"/>
              </w:rPr>
              <w:lastRenderedPageBreak/>
              <w:t>pielietojuma apguvē, balstoties starptautiskā pieredzē.</w:t>
            </w:r>
          </w:p>
        </w:tc>
        <w:tc>
          <w:tcPr>
            <w:tcW w:w="10915" w:type="dxa"/>
            <w:vMerge/>
            <w:shd w:val="clear" w:color="auto" w:fill="auto"/>
          </w:tcPr>
          <w:p w14:paraId="4580272B" w14:textId="77777777" w:rsidR="00FC5908" w:rsidRPr="00AA7B5E" w:rsidRDefault="00FC5908" w:rsidP="0006474B">
            <w:pPr>
              <w:spacing w:after="0" w:line="240" w:lineRule="auto"/>
              <w:rPr>
                <w:rFonts w:ascii="Times New Roman" w:hAnsi="Times New Roman" w:cs="Times New Roman"/>
                <w:color w:val="538135"/>
                <w:lang w:val="lv-LV"/>
              </w:rPr>
            </w:pPr>
          </w:p>
        </w:tc>
      </w:tr>
      <w:tr w:rsidR="00FC5908" w:rsidRPr="00AA7B5E" w14:paraId="57EE481D" w14:textId="77777777" w:rsidTr="0006474B">
        <w:tc>
          <w:tcPr>
            <w:tcW w:w="3118" w:type="dxa"/>
            <w:shd w:val="clear" w:color="auto" w:fill="auto"/>
          </w:tcPr>
          <w:p w14:paraId="17B1C743" w14:textId="77777777" w:rsidR="00FC5908" w:rsidRPr="00AA7B5E" w:rsidRDefault="00FC5908" w:rsidP="00007945">
            <w:pPr>
              <w:pStyle w:val="Sarakstarindkopa"/>
              <w:numPr>
                <w:ilvl w:val="0"/>
                <w:numId w:val="22"/>
              </w:numPr>
              <w:ind w:left="0" w:firstLine="0"/>
              <w:rPr>
                <w:rFonts w:ascii="Times New Roman" w:hAnsi="Times New Roman" w:cs="Times New Roman"/>
                <w:lang w:val="lv-LV"/>
              </w:rPr>
            </w:pPr>
            <w:r w:rsidRPr="00AA7B5E">
              <w:rPr>
                <w:rFonts w:ascii="Times New Roman" w:hAnsi="Times New Roman" w:cs="Times New Roman"/>
                <w:lang w:val="lv-LV"/>
              </w:rPr>
              <w:t>Līdzatbildības veicināšana izglītības iestādes vērtību uzturēšanā un stiprināšanā.</w:t>
            </w:r>
          </w:p>
        </w:tc>
        <w:tc>
          <w:tcPr>
            <w:tcW w:w="10915" w:type="dxa"/>
            <w:shd w:val="clear" w:color="auto" w:fill="auto"/>
          </w:tcPr>
          <w:p w14:paraId="1A3621D8" w14:textId="77777777" w:rsidR="00FC5908" w:rsidRPr="00AA7B5E" w:rsidRDefault="00FC5908" w:rsidP="0006474B">
            <w:pPr>
              <w:spacing w:after="0" w:line="240" w:lineRule="auto"/>
              <w:jc w:val="both"/>
              <w:rPr>
                <w:rFonts w:ascii="Times New Roman" w:hAnsi="Times New Roman" w:cs="Times New Roman"/>
                <w:lang w:val="lv-LV"/>
              </w:rPr>
            </w:pPr>
            <w:r w:rsidRPr="00AA7B5E">
              <w:rPr>
                <w:rFonts w:ascii="Times New Roman" w:hAnsi="Times New Roman" w:cs="Times New Roman"/>
                <w:lang w:val="lv-LV"/>
              </w:rPr>
              <w:t>Kvalitatīvi sasniedzamie rezultāti:</w:t>
            </w:r>
          </w:p>
          <w:p w14:paraId="29BD2068" w14:textId="77777777" w:rsidR="00FC5908" w:rsidRPr="00AA7B5E" w:rsidRDefault="00FC5908" w:rsidP="0006474B">
            <w:pPr>
              <w:pStyle w:val="Sarakstarindkopa"/>
              <w:numPr>
                <w:ilvl w:val="0"/>
                <w:numId w:val="28"/>
              </w:numPr>
              <w:spacing w:after="0" w:line="240" w:lineRule="auto"/>
              <w:jc w:val="both"/>
              <w:rPr>
                <w:rFonts w:ascii="Times New Roman" w:hAnsi="Times New Roman" w:cs="Times New Roman"/>
                <w:lang w:val="lv-LV"/>
              </w:rPr>
            </w:pPr>
            <w:r w:rsidRPr="00AA7B5E">
              <w:rPr>
                <w:rFonts w:ascii="Times New Roman" w:hAnsi="Times New Roman" w:cs="Times New Roman"/>
                <w:lang w:val="lv-LV"/>
              </w:rPr>
              <w:t xml:space="preserve">Sociālo zinību, klases stundās, kā arī </w:t>
            </w:r>
            <w:proofErr w:type="spellStart"/>
            <w:r w:rsidRPr="00AA7B5E">
              <w:rPr>
                <w:rFonts w:ascii="Times New Roman" w:hAnsi="Times New Roman" w:cs="Times New Roman"/>
                <w:lang w:val="lv-LV"/>
              </w:rPr>
              <w:t>ārpusklases</w:t>
            </w:r>
            <w:proofErr w:type="spellEnd"/>
            <w:r w:rsidRPr="00AA7B5E">
              <w:rPr>
                <w:rFonts w:ascii="Times New Roman" w:hAnsi="Times New Roman" w:cs="Times New Roman"/>
                <w:lang w:val="lv-LV"/>
              </w:rPr>
              <w:t xml:space="preserve"> darbā aprobēti projekta “</w:t>
            </w:r>
            <w:proofErr w:type="spellStart"/>
            <w:r w:rsidRPr="00AA7B5E">
              <w:rPr>
                <w:rFonts w:ascii="Times New Roman" w:hAnsi="Times New Roman" w:cs="Times New Roman"/>
                <w:lang w:val="lv-LV"/>
              </w:rPr>
              <w:t>Iespējo</w:t>
            </w:r>
            <w:proofErr w:type="spellEnd"/>
            <w:r w:rsidRPr="00AA7B5E">
              <w:rPr>
                <w:rFonts w:ascii="Times New Roman" w:hAnsi="Times New Roman" w:cs="Times New Roman"/>
                <w:lang w:val="lv-LV"/>
              </w:rPr>
              <w:t xml:space="preserve"> līdzdalību” materiāli par līdzdalības veidiem un līdzdalības formu praktizēšanu. </w:t>
            </w:r>
          </w:p>
          <w:p w14:paraId="5790ED74" w14:textId="77777777" w:rsidR="00FC5908" w:rsidRPr="00AA7B5E" w:rsidRDefault="00FC5908" w:rsidP="0006474B">
            <w:pPr>
              <w:pStyle w:val="Sarakstarindkopa"/>
              <w:numPr>
                <w:ilvl w:val="0"/>
                <w:numId w:val="28"/>
              </w:numPr>
              <w:spacing w:after="0" w:line="240" w:lineRule="auto"/>
              <w:jc w:val="both"/>
              <w:rPr>
                <w:rFonts w:ascii="Times New Roman" w:hAnsi="Times New Roman" w:cs="Times New Roman"/>
                <w:lang w:val="lv-LV"/>
              </w:rPr>
            </w:pPr>
            <w:r w:rsidRPr="00AA7B5E">
              <w:rPr>
                <w:rFonts w:ascii="Times New Roman" w:hAnsi="Times New Roman" w:cs="Times New Roman"/>
                <w:lang w:val="lv-LV"/>
              </w:rPr>
              <w:t>Izmantojot dažādas mācību metodes, skolas vērtības integrētas ikdienas mācību procesā.</w:t>
            </w:r>
          </w:p>
          <w:p w14:paraId="6DF25367" w14:textId="77777777" w:rsidR="00FC5908" w:rsidRPr="00AA7B5E" w:rsidRDefault="00FC5908" w:rsidP="0006474B">
            <w:pPr>
              <w:numPr>
                <w:ilvl w:val="0"/>
                <w:numId w:val="28"/>
              </w:numPr>
              <w:spacing w:after="0" w:line="240" w:lineRule="auto"/>
              <w:rPr>
                <w:rFonts w:ascii="Times New Roman" w:hAnsi="Times New Roman" w:cs="Times New Roman"/>
                <w:lang w:val="lv-LV"/>
              </w:rPr>
            </w:pPr>
            <w:r w:rsidRPr="00AA7B5E">
              <w:rPr>
                <w:rFonts w:ascii="Times New Roman" w:hAnsi="Times New Roman" w:cs="Times New Roman"/>
                <w:lang w:val="lv-LV"/>
              </w:rPr>
              <w:t xml:space="preserve">Skolēnu iesaiste </w:t>
            </w:r>
            <w:proofErr w:type="spellStart"/>
            <w:r w:rsidRPr="00AA7B5E">
              <w:rPr>
                <w:rFonts w:ascii="Times New Roman" w:hAnsi="Times New Roman" w:cs="Times New Roman"/>
                <w:lang w:val="lv-LV"/>
              </w:rPr>
              <w:t>Erasmus</w:t>
            </w:r>
            <w:proofErr w:type="spellEnd"/>
            <w:r w:rsidRPr="00AA7B5E">
              <w:rPr>
                <w:rFonts w:ascii="Times New Roman" w:hAnsi="Times New Roman" w:cs="Times New Roman"/>
                <w:lang w:val="lv-LV"/>
              </w:rPr>
              <w:t>+ aktivitātē, tā stiprinot piederības apziņu.</w:t>
            </w:r>
          </w:p>
          <w:p w14:paraId="04769593" w14:textId="77777777" w:rsidR="00FC5908" w:rsidRPr="00AA7B5E" w:rsidRDefault="00FC5908" w:rsidP="0006474B">
            <w:pPr>
              <w:pStyle w:val="Sarakstarindkopa"/>
              <w:spacing w:after="0" w:line="240" w:lineRule="auto"/>
              <w:ind w:left="0"/>
              <w:rPr>
                <w:rFonts w:ascii="Times New Roman" w:hAnsi="Times New Roman" w:cs="Times New Roman"/>
                <w:lang w:val="lv-LV"/>
              </w:rPr>
            </w:pPr>
            <w:r w:rsidRPr="00AA7B5E">
              <w:rPr>
                <w:rFonts w:ascii="Times New Roman" w:hAnsi="Times New Roman" w:cs="Times New Roman"/>
                <w:lang w:val="lv-LV"/>
              </w:rPr>
              <w:t>Kvantitatīvi sasniedzamie rezultāti:</w:t>
            </w:r>
          </w:p>
          <w:p w14:paraId="5454E551" w14:textId="2DC3368E" w:rsidR="00FC5908" w:rsidRPr="00AA7B5E" w:rsidRDefault="00FC5908" w:rsidP="0006474B">
            <w:pPr>
              <w:pStyle w:val="Sarakstarindkopa"/>
              <w:numPr>
                <w:ilvl w:val="0"/>
                <w:numId w:val="28"/>
              </w:numPr>
              <w:spacing w:after="0" w:line="240" w:lineRule="auto"/>
              <w:rPr>
                <w:rFonts w:ascii="Times New Roman" w:hAnsi="Times New Roman" w:cs="Times New Roman"/>
                <w:color w:val="538135"/>
                <w:lang w:val="lv-LV"/>
              </w:rPr>
            </w:pPr>
            <w:r w:rsidRPr="00AA7B5E">
              <w:rPr>
                <w:rFonts w:ascii="Times New Roman" w:hAnsi="Times New Roman" w:cs="Times New Roman"/>
                <w:lang w:val="lv-LV"/>
              </w:rPr>
              <w:t>Izveidota projekta “</w:t>
            </w:r>
            <w:proofErr w:type="spellStart"/>
            <w:r w:rsidRPr="00AA7B5E">
              <w:rPr>
                <w:rFonts w:ascii="Times New Roman" w:hAnsi="Times New Roman" w:cs="Times New Roman"/>
                <w:lang w:val="lv-LV"/>
              </w:rPr>
              <w:t>Iespējo</w:t>
            </w:r>
            <w:proofErr w:type="spellEnd"/>
            <w:r w:rsidRPr="00AA7B5E">
              <w:rPr>
                <w:rFonts w:ascii="Times New Roman" w:hAnsi="Times New Roman" w:cs="Times New Roman"/>
                <w:lang w:val="lv-LV"/>
              </w:rPr>
              <w:t xml:space="preserve"> līdzdalību”  materiālu krātuve, ar materiāliem iepazīstināti klašu audzinātāji.</w:t>
            </w:r>
          </w:p>
        </w:tc>
      </w:tr>
      <w:tr w:rsidR="00FC5908" w:rsidRPr="00AA7B5E" w14:paraId="297BAC69" w14:textId="77777777" w:rsidTr="0006474B">
        <w:tc>
          <w:tcPr>
            <w:tcW w:w="3118" w:type="dxa"/>
            <w:shd w:val="clear" w:color="auto" w:fill="auto"/>
          </w:tcPr>
          <w:p w14:paraId="6B516BC1" w14:textId="77777777" w:rsidR="00FC5908" w:rsidRPr="00AA7B5E" w:rsidRDefault="00FC5908" w:rsidP="00007945">
            <w:pPr>
              <w:numPr>
                <w:ilvl w:val="0"/>
                <w:numId w:val="22"/>
              </w:numPr>
              <w:spacing w:after="0" w:line="240" w:lineRule="auto"/>
              <w:ind w:left="0" w:firstLine="0"/>
              <w:rPr>
                <w:rFonts w:ascii="Times New Roman" w:hAnsi="Times New Roman" w:cs="Times New Roman"/>
                <w:lang w:val="lv-LV"/>
              </w:rPr>
            </w:pPr>
            <w:r w:rsidRPr="00AA7B5E">
              <w:rPr>
                <w:rFonts w:ascii="Times New Roman" w:hAnsi="Times New Roman" w:cs="Times New Roman"/>
                <w:lang w:val="lv-LV"/>
              </w:rPr>
              <w:t>Izglītojamo, pedagogu un vecāku iesaistīšana izglītības iestādes turpmākās darbības prioritāro virzienu noteikšanā.</w:t>
            </w:r>
          </w:p>
        </w:tc>
        <w:tc>
          <w:tcPr>
            <w:tcW w:w="10915" w:type="dxa"/>
            <w:shd w:val="clear" w:color="auto" w:fill="auto"/>
          </w:tcPr>
          <w:p w14:paraId="2D9FC88B" w14:textId="77777777" w:rsidR="00FC5908" w:rsidRPr="00AA7B5E" w:rsidRDefault="00FC5908" w:rsidP="0006474B">
            <w:pPr>
              <w:spacing w:after="0" w:line="240" w:lineRule="auto"/>
              <w:rPr>
                <w:rFonts w:ascii="Times New Roman" w:hAnsi="Times New Roman" w:cs="Times New Roman"/>
                <w:lang w:val="lv-LV"/>
              </w:rPr>
            </w:pPr>
            <w:r w:rsidRPr="00AA7B5E">
              <w:rPr>
                <w:rFonts w:ascii="Times New Roman" w:hAnsi="Times New Roman" w:cs="Times New Roman"/>
                <w:lang w:val="lv-LV"/>
              </w:rPr>
              <w:t>Kvalitatīvi sasniedzamie rezultāti</w:t>
            </w:r>
          </w:p>
          <w:p w14:paraId="65DD5908" w14:textId="77777777" w:rsidR="00FC5908" w:rsidRPr="00AA7B5E" w:rsidRDefault="00FC5908" w:rsidP="0006474B">
            <w:pPr>
              <w:numPr>
                <w:ilvl w:val="0"/>
                <w:numId w:val="29"/>
              </w:numPr>
              <w:spacing w:after="0" w:line="240" w:lineRule="auto"/>
              <w:rPr>
                <w:rFonts w:ascii="Times New Roman" w:hAnsi="Times New Roman" w:cs="Times New Roman"/>
                <w:lang w:val="lv-LV"/>
              </w:rPr>
            </w:pPr>
            <w:r w:rsidRPr="00AA7B5E">
              <w:rPr>
                <w:rFonts w:ascii="Times New Roman" w:hAnsi="Times New Roman" w:cs="Times New Roman"/>
                <w:lang w:val="lv-LV"/>
              </w:rPr>
              <w:t>Būtiskās informācijas un datu noteikšana, to apstrāde un analīze izglītības kvalitātes, mācību sasniegumu, tostarp valsts pārbaudes darbu rezultātu uzlabošanā.</w:t>
            </w:r>
          </w:p>
          <w:p w14:paraId="536BB876" w14:textId="16B1EC53" w:rsidR="00FC5908" w:rsidRPr="00AA7B5E" w:rsidRDefault="00FC5908" w:rsidP="0006474B">
            <w:pPr>
              <w:numPr>
                <w:ilvl w:val="0"/>
                <w:numId w:val="29"/>
              </w:numPr>
              <w:spacing w:after="0" w:line="240" w:lineRule="auto"/>
              <w:rPr>
                <w:rFonts w:ascii="Times New Roman" w:hAnsi="Times New Roman" w:cs="Times New Roman"/>
                <w:lang w:val="lv-LV"/>
              </w:rPr>
            </w:pPr>
            <w:r w:rsidRPr="00AA7B5E">
              <w:rPr>
                <w:rFonts w:ascii="Times New Roman" w:hAnsi="Times New Roman" w:cs="Times New Roman"/>
                <w:lang w:val="lv-LV"/>
              </w:rPr>
              <w:t xml:space="preserve">Visu </w:t>
            </w:r>
            <w:proofErr w:type="spellStart"/>
            <w:r w:rsidRPr="00AA7B5E">
              <w:rPr>
                <w:rFonts w:ascii="Times New Roman" w:hAnsi="Times New Roman" w:cs="Times New Roman"/>
                <w:lang w:val="lv-LV"/>
              </w:rPr>
              <w:t>mērķgrupu</w:t>
            </w:r>
            <w:proofErr w:type="spellEnd"/>
            <w:r w:rsidRPr="00AA7B5E">
              <w:rPr>
                <w:rFonts w:ascii="Times New Roman" w:hAnsi="Times New Roman" w:cs="Times New Roman"/>
                <w:lang w:val="lv-LV"/>
              </w:rPr>
              <w:t xml:space="preserve"> iesaiste iestādes darbības plānošanā un izvērtēšanā atbilstoši kompetencei. Izglītojamo līdzdalības veicināšana, plānojot izglītības iestādes stratēģisko attīstību.</w:t>
            </w:r>
          </w:p>
          <w:p w14:paraId="669062A7" w14:textId="77777777" w:rsidR="00FC5908" w:rsidRPr="00AA7B5E" w:rsidRDefault="00FC5908" w:rsidP="0006474B">
            <w:pPr>
              <w:spacing w:after="0" w:line="240" w:lineRule="auto"/>
              <w:rPr>
                <w:rFonts w:ascii="Times New Roman" w:hAnsi="Times New Roman" w:cs="Times New Roman"/>
                <w:lang w:val="lv-LV"/>
              </w:rPr>
            </w:pPr>
            <w:r w:rsidRPr="00AA7B5E">
              <w:rPr>
                <w:rFonts w:ascii="Times New Roman" w:hAnsi="Times New Roman" w:cs="Times New Roman"/>
                <w:lang w:val="lv-LV"/>
              </w:rPr>
              <w:t>Kvantitatīvi sasniedzamie rezultāti:</w:t>
            </w:r>
          </w:p>
          <w:p w14:paraId="4C258E10" w14:textId="77777777" w:rsidR="00FC5908" w:rsidRPr="00AA7B5E" w:rsidRDefault="00FC5908" w:rsidP="0006474B">
            <w:pPr>
              <w:numPr>
                <w:ilvl w:val="0"/>
                <w:numId w:val="30"/>
              </w:numPr>
              <w:spacing w:after="0" w:line="240" w:lineRule="auto"/>
              <w:rPr>
                <w:rFonts w:ascii="Times New Roman" w:hAnsi="Times New Roman" w:cs="Times New Roman"/>
                <w:lang w:val="lv-LV"/>
              </w:rPr>
            </w:pPr>
            <w:r w:rsidRPr="00AA7B5E">
              <w:rPr>
                <w:rFonts w:ascii="Times New Roman" w:hAnsi="Times New Roman" w:cs="Times New Roman"/>
                <w:lang w:val="lv-LV"/>
              </w:rPr>
              <w:t xml:space="preserve">70% izglītojamo un 45% vecāku pārstāvju iesaistīti izvēlētajā metodikā, izvērtējot izglītības iestādes darbību. </w:t>
            </w:r>
          </w:p>
          <w:p w14:paraId="57C7DD25" w14:textId="77777777" w:rsidR="00FC5908" w:rsidRPr="00AA7B5E" w:rsidRDefault="00FC5908" w:rsidP="0006474B">
            <w:pPr>
              <w:numPr>
                <w:ilvl w:val="0"/>
                <w:numId w:val="30"/>
              </w:numPr>
              <w:spacing w:after="0" w:line="240" w:lineRule="auto"/>
              <w:rPr>
                <w:rFonts w:ascii="Times New Roman" w:hAnsi="Times New Roman" w:cs="Times New Roman"/>
                <w:lang w:val="lv-LV"/>
              </w:rPr>
            </w:pPr>
            <w:r w:rsidRPr="00AA7B5E">
              <w:rPr>
                <w:rFonts w:ascii="Times New Roman" w:hAnsi="Times New Roman" w:cs="Times New Roman"/>
                <w:lang w:val="lv-LV"/>
              </w:rPr>
              <w:t>80% pedagogu un tehniskā personāla piedalās izglītības iestādes pašnovērtējumā un turpmākās attīstības plānošanā.</w:t>
            </w:r>
          </w:p>
        </w:tc>
      </w:tr>
    </w:tbl>
    <w:p w14:paraId="0AB8E9E4" w14:textId="365FD149" w:rsidR="00466420" w:rsidRDefault="00466420" w:rsidP="00106285">
      <w:pPr>
        <w:spacing w:after="0" w:line="240" w:lineRule="auto"/>
        <w:rPr>
          <w:rFonts w:ascii="Times New Roman" w:hAnsi="Times New Roman" w:cs="Times New Roman"/>
          <w:b/>
          <w:bCs/>
          <w:sz w:val="16"/>
          <w:szCs w:val="16"/>
          <w:lang w:val="lv-LV"/>
        </w:rPr>
      </w:pPr>
    </w:p>
    <w:p w14:paraId="14ECB796" w14:textId="584BB5B4" w:rsidR="00EB29BD" w:rsidRDefault="00EB29BD" w:rsidP="00106285">
      <w:pPr>
        <w:spacing w:after="0" w:line="240" w:lineRule="auto"/>
        <w:rPr>
          <w:rFonts w:ascii="Times New Roman" w:hAnsi="Times New Roman" w:cs="Times New Roman"/>
          <w:b/>
          <w:bCs/>
          <w:sz w:val="16"/>
          <w:szCs w:val="16"/>
          <w:lang w:val="lv-LV"/>
        </w:rPr>
      </w:pPr>
    </w:p>
    <w:p w14:paraId="6B86ADC7" w14:textId="77777777" w:rsidR="00EB29BD" w:rsidRPr="00AA7B5E" w:rsidRDefault="00EB29BD" w:rsidP="00106285">
      <w:pPr>
        <w:spacing w:after="0" w:line="240" w:lineRule="auto"/>
        <w:rPr>
          <w:rFonts w:ascii="Times New Roman" w:hAnsi="Times New Roman" w:cs="Times New Roman"/>
          <w:b/>
          <w:bCs/>
          <w:sz w:val="16"/>
          <w:szCs w:val="16"/>
          <w:lang w:val="lv-LV"/>
        </w:rPr>
      </w:pPr>
    </w:p>
    <w:p w14:paraId="49D6CAB1" w14:textId="77777777" w:rsidR="004C5A1C" w:rsidRPr="00AA7B5E" w:rsidRDefault="004C5A1C" w:rsidP="00106285">
      <w:pPr>
        <w:spacing w:after="0" w:line="240" w:lineRule="auto"/>
        <w:rPr>
          <w:rFonts w:ascii="Times New Roman" w:hAnsi="Times New Roman" w:cs="Times New Roman"/>
          <w:b/>
          <w:bCs/>
          <w:sz w:val="16"/>
          <w:szCs w:val="16"/>
          <w:lang w:val="lv-LV"/>
        </w:rPr>
      </w:pPr>
    </w:p>
    <w:p w14:paraId="72F1937C" w14:textId="23AF117D" w:rsidR="00106285" w:rsidRPr="00AA7B5E" w:rsidRDefault="009C71B9" w:rsidP="009D24D6">
      <w:pPr>
        <w:pStyle w:val="Sarakstarindkopa"/>
        <w:numPr>
          <w:ilvl w:val="0"/>
          <w:numId w:val="19"/>
        </w:numPr>
        <w:spacing w:after="0" w:line="240" w:lineRule="auto"/>
        <w:ind w:left="-142" w:right="-568"/>
        <w:rPr>
          <w:rFonts w:ascii="Times New Roman" w:hAnsi="Times New Roman" w:cs="Times New Roman"/>
          <w:b/>
          <w:bCs/>
          <w:sz w:val="24"/>
          <w:szCs w:val="24"/>
          <w:lang w:val="lv-LV"/>
        </w:rPr>
      </w:pPr>
      <w:r w:rsidRPr="00AA7B5E">
        <w:rPr>
          <w:rFonts w:ascii="Times New Roman" w:hAnsi="Times New Roman" w:cs="Times New Roman"/>
          <w:b/>
          <w:bCs/>
          <w:sz w:val="24"/>
          <w:szCs w:val="24"/>
          <w:lang w:val="lv-LV"/>
        </w:rPr>
        <w:t>ELEMENTU</w:t>
      </w:r>
      <w:r w:rsidR="0019780F" w:rsidRPr="00AA7B5E">
        <w:rPr>
          <w:rFonts w:ascii="Times New Roman" w:hAnsi="Times New Roman" w:cs="Times New Roman"/>
          <w:b/>
          <w:bCs/>
          <w:sz w:val="24"/>
          <w:szCs w:val="24"/>
          <w:lang w:val="lv-LV"/>
        </w:rPr>
        <w:t xml:space="preserve"> IZVĒRTĒJUMS</w:t>
      </w:r>
    </w:p>
    <w:p w14:paraId="0E8CC20E" w14:textId="77777777" w:rsidR="00116AB2" w:rsidRPr="00AA7B5E" w:rsidRDefault="00116AB2" w:rsidP="00F54271">
      <w:pPr>
        <w:pStyle w:val="Sarakstarindkopa"/>
        <w:spacing w:after="0" w:line="240" w:lineRule="auto"/>
        <w:ind w:left="-142"/>
        <w:rPr>
          <w:rFonts w:ascii="Times New Roman" w:hAnsi="Times New Roman" w:cs="Times New Roman"/>
          <w:b/>
          <w:bCs/>
          <w:sz w:val="16"/>
          <w:szCs w:val="16"/>
          <w:lang w:val="lv-LV"/>
        </w:rPr>
      </w:pPr>
    </w:p>
    <w:p w14:paraId="6C0093A6" w14:textId="0742BCA3" w:rsidR="00106285" w:rsidRPr="00AA7B5E" w:rsidRDefault="00106285" w:rsidP="00CF53FC">
      <w:pPr>
        <w:pStyle w:val="Sarakstarindkopa"/>
        <w:numPr>
          <w:ilvl w:val="1"/>
          <w:numId w:val="19"/>
        </w:numPr>
        <w:spacing w:after="0" w:line="240" w:lineRule="auto"/>
        <w:ind w:left="-142" w:right="-283"/>
        <w:rPr>
          <w:rFonts w:ascii="Times New Roman" w:hAnsi="Times New Roman" w:cs="Times New Roman"/>
          <w:b/>
          <w:bCs/>
          <w:sz w:val="24"/>
          <w:szCs w:val="24"/>
          <w:lang w:val="lv-LV"/>
        </w:rPr>
      </w:pPr>
      <w:r w:rsidRPr="00AA7B5E">
        <w:rPr>
          <w:rFonts w:ascii="Times New Roman" w:hAnsi="Times New Roman" w:cs="Times New Roman"/>
          <w:sz w:val="24"/>
          <w:szCs w:val="24"/>
          <w:lang w:val="lv-LV"/>
        </w:rPr>
        <w:t xml:space="preserve">  </w:t>
      </w:r>
      <w:r w:rsidR="00766210" w:rsidRPr="00AA7B5E">
        <w:rPr>
          <w:rFonts w:ascii="Times New Roman" w:hAnsi="Times New Roman" w:cs="Times New Roman"/>
          <w:sz w:val="24"/>
          <w:szCs w:val="24"/>
          <w:lang w:val="lv-LV"/>
        </w:rPr>
        <w:t>Elementa</w:t>
      </w:r>
      <w:r w:rsidRPr="00AA7B5E">
        <w:rPr>
          <w:rFonts w:ascii="Times New Roman" w:hAnsi="Times New Roman" w:cs="Times New Roman"/>
          <w:sz w:val="24"/>
          <w:szCs w:val="24"/>
          <w:lang w:val="lv-LV"/>
        </w:rPr>
        <w:t xml:space="preserve"> </w:t>
      </w:r>
      <w:r w:rsidRPr="00AA7B5E">
        <w:rPr>
          <w:rFonts w:ascii="Times New Roman" w:hAnsi="Times New Roman" w:cs="Times New Roman"/>
          <w:b/>
          <w:sz w:val="24"/>
          <w:szCs w:val="24"/>
          <w:lang w:val="lv-LV"/>
        </w:rPr>
        <w:t>“Mācīšana un mācīšanās”</w:t>
      </w:r>
      <w:r w:rsidRPr="00AA7B5E">
        <w:rPr>
          <w:rFonts w:ascii="Times New Roman" w:hAnsi="Times New Roman" w:cs="Times New Roman"/>
          <w:sz w:val="24"/>
          <w:szCs w:val="24"/>
          <w:lang w:val="lv-LV"/>
        </w:rPr>
        <w:t xml:space="preserve"> stiprās puses un turpmākās attīstības</w:t>
      </w:r>
      <w:r w:rsidR="00CF53FC" w:rsidRPr="00AA7B5E">
        <w:rPr>
          <w:rFonts w:ascii="Times New Roman" w:hAnsi="Times New Roman" w:cs="Times New Roman"/>
          <w:sz w:val="24"/>
          <w:szCs w:val="24"/>
          <w:lang w:val="lv-LV"/>
        </w:rPr>
        <w:t xml:space="preserve"> </w:t>
      </w:r>
      <w:r w:rsidRPr="00AA7B5E">
        <w:rPr>
          <w:rFonts w:ascii="Times New Roman" w:hAnsi="Times New Roman" w:cs="Times New Roman"/>
          <w:sz w:val="24"/>
          <w:szCs w:val="24"/>
          <w:lang w:val="lv-LV"/>
        </w:rPr>
        <w:t>vajadzības</w:t>
      </w:r>
    </w:p>
    <w:p w14:paraId="08EA1FB2" w14:textId="77777777" w:rsidR="00D83E95" w:rsidRPr="00AA7B5E" w:rsidRDefault="00D83E95" w:rsidP="00D83E95">
      <w:pPr>
        <w:pStyle w:val="Sarakstarindkopa"/>
        <w:spacing w:after="0" w:line="240" w:lineRule="auto"/>
        <w:ind w:left="-142"/>
        <w:rPr>
          <w:rFonts w:ascii="Times New Roman" w:hAnsi="Times New Roman" w:cs="Times New Roman"/>
          <w:b/>
          <w:bCs/>
          <w:sz w:val="8"/>
          <w:szCs w:val="8"/>
          <w:lang w:val="lv-LV"/>
        </w:rPr>
      </w:pPr>
    </w:p>
    <w:p w14:paraId="5ECEC6FB" w14:textId="31E29659" w:rsidR="00116AB2" w:rsidRPr="00AA7B5E" w:rsidRDefault="00466420" w:rsidP="008E44D7">
      <w:pPr>
        <w:pStyle w:val="Sarakstarindkopa"/>
        <w:numPr>
          <w:ilvl w:val="2"/>
          <w:numId w:val="19"/>
        </w:numPr>
        <w:spacing w:after="0" w:line="240" w:lineRule="auto"/>
        <w:ind w:left="142" w:hanging="709"/>
        <w:rPr>
          <w:rFonts w:ascii="Times New Roman" w:hAnsi="Times New Roman" w:cs="Times New Roman"/>
          <w:bCs/>
          <w:i/>
          <w:sz w:val="24"/>
          <w:szCs w:val="24"/>
          <w:lang w:val="lv-LV"/>
        </w:rPr>
      </w:pPr>
      <w:proofErr w:type="spellStart"/>
      <w:r w:rsidRPr="00AA7B5E">
        <w:rPr>
          <w:rFonts w:ascii="Times New Roman" w:eastAsia="Times New Roman" w:hAnsi="Times New Roman" w:cs="Times New Roman"/>
          <w:bCs/>
          <w:iCs/>
          <w:sz w:val="24"/>
          <w:szCs w:val="24"/>
          <w:lang w:val="lv-LV"/>
        </w:rPr>
        <w:t>Pašvērtēšanā</w:t>
      </w:r>
      <w:proofErr w:type="spellEnd"/>
      <w:r w:rsidRPr="00AA7B5E">
        <w:rPr>
          <w:rFonts w:ascii="Times New Roman" w:eastAsia="Times New Roman" w:hAnsi="Times New Roman" w:cs="Times New Roman"/>
          <w:bCs/>
          <w:iCs/>
          <w:sz w:val="24"/>
          <w:szCs w:val="24"/>
          <w:lang w:val="lv-LV"/>
        </w:rPr>
        <w:t xml:space="preserve"> izmantotās kvalitātes vērtēšanas metodes: </w:t>
      </w:r>
      <w:r w:rsidRPr="00AA7B5E">
        <w:rPr>
          <w:rFonts w:ascii="Times New Roman" w:eastAsia="Times New Roman" w:hAnsi="Times New Roman" w:cs="Times New Roman"/>
          <w:bCs/>
          <w:sz w:val="24"/>
          <w:szCs w:val="24"/>
          <w:lang w:val="lv-LV"/>
        </w:rPr>
        <w:t>mācību stundu</w:t>
      </w:r>
      <w:r w:rsidR="00586718" w:rsidRPr="00AA7B5E">
        <w:rPr>
          <w:rFonts w:ascii="Times New Roman" w:eastAsia="Times New Roman" w:hAnsi="Times New Roman" w:cs="Times New Roman"/>
          <w:bCs/>
          <w:sz w:val="24"/>
          <w:szCs w:val="24"/>
          <w:lang w:val="lv-LV"/>
        </w:rPr>
        <w:t xml:space="preserve"> </w:t>
      </w:r>
      <w:r w:rsidRPr="00AA7B5E">
        <w:rPr>
          <w:rFonts w:ascii="Times New Roman" w:eastAsia="Times New Roman" w:hAnsi="Times New Roman" w:cs="Times New Roman"/>
          <w:bCs/>
          <w:sz w:val="24"/>
          <w:szCs w:val="24"/>
          <w:lang w:val="lv-LV"/>
        </w:rPr>
        <w:t>vērošana, dokumentu analīze</w:t>
      </w:r>
      <w:r w:rsidR="00D83E95" w:rsidRPr="00AA7B5E">
        <w:rPr>
          <w:rFonts w:ascii="Times New Roman" w:eastAsia="Times New Roman" w:hAnsi="Times New Roman" w:cs="Times New Roman"/>
          <w:bCs/>
          <w:sz w:val="24"/>
          <w:szCs w:val="24"/>
          <w:lang w:val="lv-LV"/>
        </w:rPr>
        <w:t xml:space="preserve">, </w:t>
      </w:r>
      <w:r w:rsidR="00D83E95" w:rsidRPr="00AA7B5E">
        <w:rPr>
          <w:rFonts w:ascii="Times New Roman" w:eastAsia="Times New Roman" w:hAnsi="Times New Roman" w:cs="Times New Roman"/>
          <w:sz w:val="24"/>
          <w:szCs w:val="24"/>
          <w:lang w:val="lv-LV"/>
        </w:rPr>
        <w:t>sarunas</w:t>
      </w:r>
      <w:r w:rsidR="00CB03B7" w:rsidRPr="00AA7B5E">
        <w:rPr>
          <w:rFonts w:ascii="Times New Roman" w:eastAsia="Times New Roman" w:hAnsi="Times New Roman" w:cs="Times New Roman"/>
          <w:sz w:val="24"/>
          <w:szCs w:val="24"/>
          <w:lang w:val="lv-LV"/>
        </w:rPr>
        <w:t xml:space="preserve"> </w:t>
      </w:r>
      <w:r w:rsidR="00D83E95" w:rsidRPr="00AA7B5E">
        <w:rPr>
          <w:rFonts w:ascii="Times New Roman" w:eastAsia="Times New Roman" w:hAnsi="Times New Roman" w:cs="Times New Roman"/>
          <w:sz w:val="24"/>
          <w:szCs w:val="24"/>
          <w:lang w:val="lv-LV"/>
        </w:rPr>
        <w:t xml:space="preserve">ar </w:t>
      </w:r>
      <w:proofErr w:type="spellStart"/>
      <w:r w:rsidR="00D83E95" w:rsidRPr="00AA7B5E">
        <w:rPr>
          <w:rFonts w:ascii="Times New Roman" w:eastAsia="Times New Roman" w:hAnsi="Times New Roman" w:cs="Times New Roman"/>
          <w:sz w:val="24"/>
          <w:szCs w:val="24"/>
          <w:lang w:val="lv-LV"/>
        </w:rPr>
        <w:t>mērķgrupām</w:t>
      </w:r>
      <w:proofErr w:type="spellEnd"/>
      <w:r w:rsidRPr="00AA7B5E">
        <w:rPr>
          <w:rFonts w:ascii="Times New Roman" w:eastAsia="Times New Roman" w:hAnsi="Times New Roman" w:cs="Times New Roman"/>
          <w:bCs/>
          <w:i/>
          <w:iCs/>
          <w:sz w:val="24"/>
          <w:szCs w:val="24"/>
          <w:lang w:val="lv-LV"/>
        </w:rPr>
        <w:t xml:space="preserve"> </w:t>
      </w:r>
    </w:p>
    <w:p w14:paraId="1C015A85" w14:textId="77777777" w:rsidR="004C5A1C" w:rsidRPr="00AA7B5E" w:rsidRDefault="004C5A1C" w:rsidP="00116AB2">
      <w:pPr>
        <w:pStyle w:val="Sarakstarindkopa"/>
        <w:spacing w:after="0" w:line="240" w:lineRule="auto"/>
        <w:ind w:left="-567" w:right="-709"/>
        <w:rPr>
          <w:rFonts w:ascii="Times New Roman" w:hAnsi="Times New Roman" w:cs="Times New Roman"/>
          <w:b/>
          <w:i/>
          <w:sz w:val="16"/>
          <w:szCs w:val="16"/>
          <w:u w:val="single"/>
          <w:lang w:val="lv-LV"/>
        </w:rPr>
      </w:pPr>
    </w:p>
    <w:p w14:paraId="6A8861B5" w14:textId="77777777" w:rsidR="00CF53FC" w:rsidRPr="00AA7B5E" w:rsidRDefault="00CF53FC" w:rsidP="00116AB2">
      <w:pPr>
        <w:pStyle w:val="Sarakstarindkopa"/>
        <w:spacing w:after="0" w:line="240" w:lineRule="auto"/>
        <w:ind w:left="-567" w:right="-709"/>
        <w:rPr>
          <w:rFonts w:ascii="Times New Roman" w:hAnsi="Times New Roman" w:cs="Times New Roman"/>
          <w:b/>
          <w:i/>
          <w:sz w:val="8"/>
          <w:szCs w:val="8"/>
          <w:lang w:val="lv-LV"/>
        </w:rPr>
      </w:pPr>
    </w:p>
    <w:tbl>
      <w:tblPr>
        <w:tblStyle w:val="Reatabula"/>
        <w:tblW w:w="14029" w:type="dxa"/>
        <w:jc w:val="center"/>
        <w:tblLook w:val="04A0" w:firstRow="1" w:lastRow="0" w:firstColumn="1" w:lastColumn="0" w:noHBand="0" w:noVBand="1"/>
      </w:tblPr>
      <w:tblGrid>
        <w:gridCol w:w="8937"/>
        <w:gridCol w:w="5092"/>
      </w:tblGrid>
      <w:tr w:rsidR="00116AB2" w:rsidRPr="00AA7B5E" w14:paraId="1A35F5F4" w14:textId="77777777" w:rsidTr="00693D4F">
        <w:trPr>
          <w:jc w:val="center"/>
        </w:trPr>
        <w:tc>
          <w:tcPr>
            <w:tcW w:w="8937" w:type="dxa"/>
            <w:vAlign w:val="center"/>
          </w:tcPr>
          <w:p w14:paraId="63CD2BBD" w14:textId="77777777" w:rsidR="00116AB2" w:rsidRPr="00AA7B5E" w:rsidRDefault="00116AB2" w:rsidP="00116AB2">
            <w:pPr>
              <w:pStyle w:val="Sarakstarindkopa"/>
              <w:ind w:left="0"/>
              <w:jc w:val="center"/>
              <w:rPr>
                <w:rFonts w:ascii="Times New Roman" w:eastAsia="Times New Roman" w:hAnsi="Times New Roman" w:cs="Times New Roman"/>
                <w:b/>
                <w:bCs/>
                <w:lang w:val="lv-LV"/>
              </w:rPr>
            </w:pPr>
            <w:r w:rsidRPr="00AA7B5E">
              <w:rPr>
                <w:rFonts w:ascii="Times New Roman" w:eastAsia="Times New Roman" w:hAnsi="Times New Roman" w:cs="Times New Roman"/>
                <w:b/>
                <w:bCs/>
                <w:lang w:val="lv-LV"/>
              </w:rPr>
              <w:t xml:space="preserve">Stiprās puses  </w:t>
            </w:r>
          </w:p>
          <w:p w14:paraId="42F1BEB1" w14:textId="6B79F060" w:rsidR="00116AB2" w:rsidRPr="00AA7B5E" w:rsidRDefault="00116AB2" w:rsidP="00116AB2">
            <w:pPr>
              <w:pStyle w:val="Sarakstarindkopa"/>
              <w:ind w:left="0"/>
              <w:jc w:val="center"/>
              <w:rPr>
                <w:rFonts w:ascii="Times New Roman" w:eastAsia="Times New Roman" w:hAnsi="Times New Roman" w:cs="Times New Roman"/>
                <w:b/>
                <w:bCs/>
                <w:i/>
                <w:iCs/>
                <w:sz w:val="20"/>
                <w:szCs w:val="20"/>
                <w:lang w:val="lv-LV"/>
              </w:rPr>
            </w:pPr>
          </w:p>
        </w:tc>
        <w:tc>
          <w:tcPr>
            <w:tcW w:w="5092" w:type="dxa"/>
            <w:vAlign w:val="center"/>
          </w:tcPr>
          <w:p w14:paraId="4F2D5C2C" w14:textId="77777777" w:rsidR="00116AB2" w:rsidRPr="00AA7B5E" w:rsidRDefault="00116AB2" w:rsidP="0068247F">
            <w:pPr>
              <w:pStyle w:val="Sarakstarindkopa"/>
              <w:ind w:left="0"/>
              <w:jc w:val="center"/>
              <w:rPr>
                <w:rFonts w:ascii="Times New Roman" w:eastAsia="Times New Roman" w:hAnsi="Times New Roman" w:cs="Times New Roman"/>
                <w:b/>
                <w:bCs/>
                <w:lang w:val="lv-LV"/>
              </w:rPr>
            </w:pPr>
            <w:r w:rsidRPr="00AA7B5E">
              <w:rPr>
                <w:rFonts w:ascii="Times New Roman" w:eastAsia="Times New Roman" w:hAnsi="Times New Roman" w:cs="Times New Roman"/>
                <w:b/>
                <w:bCs/>
                <w:lang w:val="lv-LV"/>
              </w:rPr>
              <w:t>Turpmākās attīstības vajadzības</w:t>
            </w:r>
          </w:p>
        </w:tc>
      </w:tr>
      <w:tr w:rsidR="00C4675A" w:rsidRPr="00AA7B5E" w14:paraId="74BD31C7" w14:textId="77777777" w:rsidTr="00693D4F">
        <w:trPr>
          <w:jc w:val="center"/>
        </w:trPr>
        <w:tc>
          <w:tcPr>
            <w:tcW w:w="8937" w:type="dxa"/>
          </w:tcPr>
          <w:p w14:paraId="115A249F" w14:textId="77777777" w:rsidR="00C4675A" w:rsidRPr="00AA7B5E" w:rsidRDefault="00C4675A" w:rsidP="00C4675A">
            <w:pPr>
              <w:rPr>
                <w:rFonts w:ascii="Times New Roman" w:eastAsia="Times New Roman" w:hAnsi="Times New Roman" w:cs="Times New Roman"/>
                <w:bCs/>
                <w:lang w:val="lv-LV"/>
              </w:rPr>
            </w:pPr>
            <w:r w:rsidRPr="00AA7B5E">
              <w:rPr>
                <w:rFonts w:ascii="Times New Roman" w:eastAsia="Times New Roman" w:hAnsi="Times New Roman" w:cs="Times New Roman"/>
                <w:lang w:val="lv-LV"/>
              </w:rPr>
              <w:t>Diferenciācija un individualizācija mācību procesā</w:t>
            </w:r>
          </w:p>
          <w:p w14:paraId="02E2AF57" w14:textId="77777777" w:rsidR="00C4675A" w:rsidRPr="00AA7B5E" w:rsidRDefault="00C4675A" w:rsidP="00C4675A">
            <w:pPr>
              <w:pStyle w:val="Sarakstarindkopa"/>
              <w:ind w:left="0"/>
              <w:jc w:val="both"/>
              <w:rPr>
                <w:rFonts w:ascii="Times New Roman" w:eastAsia="Times New Roman" w:hAnsi="Times New Roman" w:cs="Times New Roman"/>
                <w:lang w:val="lv-LV"/>
              </w:rPr>
            </w:pPr>
          </w:p>
        </w:tc>
        <w:tc>
          <w:tcPr>
            <w:tcW w:w="5092" w:type="dxa"/>
          </w:tcPr>
          <w:p w14:paraId="4D6D4A03" w14:textId="4A3B9B76" w:rsidR="00C4675A" w:rsidRPr="00AA7B5E" w:rsidRDefault="00C4675A" w:rsidP="00C4675A">
            <w:pPr>
              <w:pStyle w:val="Sarakstarindkopa"/>
              <w:ind w:left="0"/>
              <w:jc w:val="both"/>
              <w:rPr>
                <w:rFonts w:ascii="Times New Roman" w:eastAsia="Times New Roman" w:hAnsi="Times New Roman" w:cs="Times New Roman"/>
                <w:lang w:val="lv-LV"/>
              </w:rPr>
            </w:pPr>
            <w:r w:rsidRPr="00AA7B5E">
              <w:rPr>
                <w:rFonts w:ascii="Times New Roman" w:eastAsia="Times New Roman" w:hAnsi="Times New Roman" w:cs="Times New Roman"/>
                <w:lang w:val="lv-LV"/>
              </w:rPr>
              <w:t>Personalizētas pieejas mācību procesā nodrošināšana STEM priekšmetos</w:t>
            </w:r>
          </w:p>
        </w:tc>
      </w:tr>
      <w:tr w:rsidR="00C4675A" w:rsidRPr="00AA7B5E" w14:paraId="1013F12B" w14:textId="77777777" w:rsidTr="00693D4F">
        <w:trPr>
          <w:jc w:val="center"/>
        </w:trPr>
        <w:tc>
          <w:tcPr>
            <w:tcW w:w="8937" w:type="dxa"/>
          </w:tcPr>
          <w:p w14:paraId="357C4BF6" w14:textId="6BC7E471" w:rsidR="00C4675A" w:rsidRPr="00AA7B5E" w:rsidRDefault="00C4675A" w:rsidP="00C4675A">
            <w:pPr>
              <w:pStyle w:val="Sarakstarindkopa"/>
              <w:ind w:left="0"/>
              <w:jc w:val="both"/>
              <w:rPr>
                <w:rFonts w:ascii="Times New Roman" w:eastAsia="Times New Roman" w:hAnsi="Times New Roman" w:cs="Times New Roman"/>
                <w:lang w:val="lv-LV"/>
              </w:rPr>
            </w:pPr>
            <w:r w:rsidRPr="00AA7B5E">
              <w:rPr>
                <w:rFonts w:ascii="Times New Roman" w:eastAsia="Times New Roman" w:hAnsi="Times New Roman" w:cs="Times New Roman"/>
                <w:lang w:val="lv-LV"/>
              </w:rPr>
              <w:t>Pedagogu, izglītojamo un vecāku izpratne par jauno Mācību sasniegumu vērtēšanas kārtību</w:t>
            </w:r>
          </w:p>
        </w:tc>
        <w:tc>
          <w:tcPr>
            <w:tcW w:w="5092" w:type="dxa"/>
          </w:tcPr>
          <w:p w14:paraId="7C7ADA41" w14:textId="6E93B670" w:rsidR="00C4675A" w:rsidRPr="00AA7B5E" w:rsidRDefault="00C4675A" w:rsidP="00C4675A">
            <w:pPr>
              <w:pStyle w:val="Sarakstarindkopa"/>
              <w:ind w:left="0"/>
              <w:jc w:val="both"/>
              <w:rPr>
                <w:rFonts w:ascii="Times New Roman" w:eastAsia="Times New Roman" w:hAnsi="Times New Roman" w:cs="Times New Roman"/>
                <w:lang w:val="lv-LV"/>
              </w:rPr>
            </w:pPr>
            <w:r w:rsidRPr="00AA7B5E">
              <w:rPr>
                <w:rFonts w:ascii="Times New Roman" w:eastAsia="Times New Roman" w:hAnsi="Times New Roman" w:cs="Times New Roman"/>
                <w:lang w:val="lv-LV"/>
              </w:rPr>
              <w:t>Aktualizēt attālināto mācību atgriezenisko saiti</w:t>
            </w:r>
          </w:p>
        </w:tc>
      </w:tr>
      <w:tr w:rsidR="00C4675A" w:rsidRPr="00AA7B5E" w14:paraId="3B53A43F" w14:textId="77777777" w:rsidTr="00693D4F">
        <w:trPr>
          <w:jc w:val="center"/>
        </w:trPr>
        <w:tc>
          <w:tcPr>
            <w:tcW w:w="8937" w:type="dxa"/>
          </w:tcPr>
          <w:p w14:paraId="706E76DF" w14:textId="33CADC67" w:rsidR="00C4675A" w:rsidRPr="00AA7B5E" w:rsidRDefault="00C4675A" w:rsidP="00C4675A">
            <w:pPr>
              <w:pStyle w:val="Sarakstarindkopa"/>
              <w:ind w:left="0"/>
              <w:jc w:val="both"/>
              <w:rPr>
                <w:rFonts w:ascii="Times New Roman" w:eastAsia="Times New Roman" w:hAnsi="Times New Roman" w:cs="Times New Roman"/>
                <w:lang w:val="lv-LV"/>
              </w:rPr>
            </w:pPr>
            <w:r w:rsidRPr="00AA7B5E">
              <w:rPr>
                <w:rFonts w:ascii="Times New Roman" w:eastAsia="Times New Roman" w:hAnsi="Times New Roman" w:cs="Times New Roman"/>
                <w:lang w:val="lv-LV"/>
              </w:rPr>
              <w:t xml:space="preserve">Kvalitatīvu </w:t>
            </w:r>
            <w:proofErr w:type="spellStart"/>
            <w:r w:rsidRPr="00AA7B5E">
              <w:rPr>
                <w:rFonts w:ascii="Times New Roman" w:eastAsia="Times New Roman" w:hAnsi="Times New Roman" w:cs="Times New Roman"/>
                <w:lang w:val="lv-LV"/>
              </w:rPr>
              <w:t>summatīvo</w:t>
            </w:r>
            <w:proofErr w:type="spellEnd"/>
            <w:r w:rsidRPr="00AA7B5E">
              <w:rPr>
                <w:rFonts w:ascii="Times New Roman" w:eastAsia="Times New Roman" w:hAnsi="Times New Roman" w:cs="Times New Roman"/>
                <w:lang w:val="lv-LV"/>
              </w:rPr>
              <w:t xml:space="preserve"> pārbaudes darbu veidošana, to rezultātu un kļūdu </w:t>
            </w:r>
            <w:proofErr w:type="spellStart"/>
            <w:r w:rsidRPr="00AA7B5E">
              <w:rPr>
                <w:rFonts w:ascii="Times New Roman" w:eastAsia="Times New Roman" w:hAnsi="Times New Roman" w:cs="Times New Roman"/>
                <w:lang w:val="lv-LV"/>
              </w:rPr>
              <w:t>izvērtējums</w:t>
            </w:r>
            <w:proofErr w:type="spellEnd"/>
          </w:p>
        </w:tc>
        <w:tc>
          <w:tcPr>
            <w:tcW w:w="5092" w:type="dxa"/>
          </w:tcPr>
          <w:p w14:paraId="58D34039" w14:textId="08761CAF" w:rsidR="00C4675A" w:rsidRPr="00AA7B5E" w:rsidRDefault="00C4675A" w:rsidP="00C4675A">
            <w:pPr>
              <w:pStyle w:val="Sarakstarindkopa"/>
              <w:ind w:left="0"/>
              <w:jc w:val="both"/>
              <w:rPr>
                <w:rFonts w:ascii="Times New Roman" w:eastAsia="Times New Roman" w:hAnsi="Times New Roman" w:cs="Times New Roman"/>
                <w:lang w:val="lv-LV"/>
              </w:rPr>
            </w:pPr>
            <w:r w:rsidRPr="00AA7B5E">
              <w:rPr>
                <w:rFonts w:ascii="Times New Roman" w:eastAsia="Times New Roman" w:hAnsi="Times New Roman" w:cs="Times New Roman"/>
                <w:lang w:val="lv-LV"/>
              </w:rPr>
              <w:t>Pilnveidot snieguma līmeņu aprakstu veidošanu</w:t>
            </w:r>
          </w:p>
        </w:tc>
      </w:tr>
    </w:tbl>
    <w:p w14:paraId="67B29746" w14:textId="77777777" w:rsidR="00116AB2" w:rsidRPr="00AA7B5E" w:rsidRDefault="00116AB2" w:rsidP="00CF53FC">
      <w:pPr>
        <w:spacing w:after="0" w:line="240" w:lineRule="auto"/>
        <w:ind w:right="-483"/>
        <w:rPr>
          <w:rFonts w:ascii="Times New Roman" w:hAnsi="Times New Roman" w:cs="Times New Roman"/>
          <w:bCs/>
          <w:iCs/>
          <w:sz w:val="24"/>
          <w:szCs w:val="24"/>
          <w:lang w:val="lv-LV"/>
        </w:rPr>
      </w:pPr>
    </w:p>
    <w:p w14:paraId="1EB77731" w14:textId="77777777" w:rsidR="004C5A1C" w:rsidRPr="00AA7B5E" w:rsidRDefault="004C5A1C" w:rsidP="00CF53FC">
      <w:pPr>
        <w:spacing w:after="0" w:line="240" w:lineRule="auto"/>
        <w:ind w:right="-483"/>
        <w:rPr>
          <w:rFonts w:ascii="Times New Roman" w:hAnsi="Times New Roman" w:cs="Times New Roman"/>
          <w:bCs/>
          <w:iCs/>
          <w:sz w:val="16"/>
          <w:szCs w:val="16"/>
          <w:lang w:val="lv-LV"/>
        </w:rPr>
      </w:pPr>
    </w:p>
    <w:p w14:paraId="1455EFCF" w14:textId="574FDB0B" w:rsidR="00586718" w:rsidRPr="00AA7B5E" w:rsidRDefault="00586718" w:rsidP="00452A62">
      <w:pPr>
        <w:pStyle w:val="Sarakstarindkopa"/>
        <w:numPr>
          <w:ilvl w:val="2"/>
          <w:numId w:val="19"/>
        </w:numPr>
        <w:spacing w:after="0" w:line="240" w:lineRule="auto"/>
        <w:ind w:left="-142" w:right="-483" w:hanging="425"/>
        <w:rPr>
          <w:rFonts w:ascii="Times New Roman" w:hAnsi="Times New Roman" w:cs="Times New Roman"/>
          <w:bCs/>
          <w:iCs/>
          <w:sz w:val="24"/>
          <w:szCs w:val="24"/>
          <w:lang w:val="lv-LV"/>
        </w:rPr>
      </w:pPr>
      <w:r w:rsidRPr="00AA7B5E">
        <w:rPr>
          <w:rFonts w:ascii="Times New Roman" w:hAnsi="Times New Roman" w:cs="Times New Roman"/>
          <w:bCs/>
          <w:iCs/>
          <w:sz w:val="24"/>
          <w:szCs w:val="24"/>
          <w:lang w:val="lv-LV"/>
        </w:rPr>
        <w:lastRenderedPageBreak/>
        <w:t xml:space="preserve">Informācija par izglītības iestādes </w:t>
      </w:r>
      <w:r w:rsidRPr="00AA7B5E">
        <w:rPr>
          <w:rFonts w:ascii="Times New Roman" w:hAnsi="Times New Roman" w:cs="Times New Roman"/>
          <w:b/>
          <w:iCs/>
          <w:sz w:val="24"/>
          <w:szCs w:val="24"/>
          <w:lang w:val="lv-LV"/>
        </w:rPr>
        <w:t>mērķiem</w:t>
      </w:r>
      <w:r w:rsidR="00CF53FC" w:rsidRPr="00AA7B5E">
        <w:rPr>
          <w:rFonts w:ascii="Times New Roman" w:hAnsi="Times New Roman" w:cs="Times New Roman"/>
          <w:b/>
          <w:iCs/>
          <w:sz w:val="24"/>
          <w:szCs w:val="24"/>
          <w:lang w:val="lv-LV"/>
        </w:rPr>
        <w:t xml:space="preserve">/ </w:t>
      </w:r>
      <w:r w:rsidRPr="00AA7B5E">
        <w:rPr>
          <w:rFonts w:ascii="Times New Roman" w:hAnsi="Times New Roman" w:cs="Times New Roman"/>
          <w:b/>
          <w:iCs/>
          <w:sz w:val="24"/>
          <w:szCs w:val="24"/>
          <w:lang w:val="lv-LV"/>
        </w:rPr>
        <w:t xml:space="preserve">sasniedzamajiem rezultātiem mācību stundu vērošanā </w:t>
      </w:r>
      <w:r w:rsidRPr="00AA7B5E">
        <w:rPr>
          <w:rFonts w:ascii="Times New Roman" w:hAnsi="Times New Roman" w:cs="Times New Roman"/>
          <w:bCs/>
          <w:iCs/>
          <w:sz w:val="24"/>
          <w:szCs w:val="24"/>
          <w:lang w:val="lv-LV"/>
        </w:rPr>
        <w:t>202</w:t>
      </w:r>
      <w:r w:rsidR="008F3C83" w:rsidRPr="00AA7B5E">
        <w:rPr>
          <w:rFonts w:ascii="Times New Roman" w:hAnsi="Times New Roman" w:cs="Times New Roman"/>
          <w:bCs/>
          <w:iCs/>
          <w:sz w:val="24"/>
          <w:szCs w:val="24"/>
          <w:lang w:val="lv-LV"/>
        </w:rPr>
        <w:t>4</w:t>
      </w:r>
      <w:r w:rsidRPr="00AA7B5E">
        <w:rPr>
          <w:rFonts w:ascii="Times New Roman" w:hAnsi="Times New Roman" w:cs="Times New Roman"/>
          <w:bCs/>
          <w:iCs/>
          <w:sz w:val="24"/>
          <w:szCs w:val="24"/>
          <w:lang w:val="lv-LV"/>
        </w:rPr>
        <w:t>./202</w:t>
      </w:r>
      <w:r w:rsidR="008F3C83" w:rsidRPr="00AA7B5E">
        <w:rPr>
          <w:rFonts w:ascii="Times New Roman" w:hAnsi="Times New Roman" w:cs="Times New Roman"/>
          <w:bCs/>
          <w:iCs/>
          <w:sz w:val="24"/>
          <w:szCs w:val="24"/>
          <w:lang w:val="lv-LV"/>
        </w:rPr>
        <w:t>5</w:t>
      </w:r>
      <w:r w:rsidRPr="00AA7B5E">
        <w:rPr>
          <w:rFonts w:ascii="Times New Roman" w:hAnsi="Times New Roman" w:cs="Times New Roman"/>
          <w:bCs/>
          <w:iCs/>
          <w:sz w:val="24"/>
          <w:szCs w:val="24"/>
          <w:lang w:val="lv-LV"/>
        </w:rPr>
        <w:t>.m.g.</w:t>
      </w:r>
    </w:p>
    <w:p w14:paraId="09BD127F" w14:textId="77777777" w:rsidR="00F54271" w:rsidRPr="00AA7B5E" w:rsidRDefault="00F54271" w:rsidP="00DD77CA">
      <w:pPr>
        <w:spacing w:after="0" w:line="240" w:lineRule="auto"/>
        <w:ind w:right="-483"/>
        <w:rPr>
          <w:rFonts w:ascii="Times New Roman" w:hAnsi="Times New Roman" w:cs="Times New Roman"/>
          <w:bCs/>
          <w:iCs/>
          <w:sz w:val="16"/>
          <w:szCs w:val="16"/>
          <w:lang w:val="lv-LV"/>
        </w:rPr>
      </w:pPr>
    </w:p>
    <w:p w14:paraId="24665C13" w14:textId="77777777" w:rsidR="0019780F" w:rsidRPr="00AA7B5E" w:rsidRDefault="0019780F" w:rsidP="00CD4A26">
      <w:pPr>
        <w:spacing w:after="0" w:line="240" w:lineRule="auto"/>
        <w:rPr>
          <w:rFonts w:ascii="Times New Roman" w:hAnsi="Times New Roman" w:cs="Times New Roman"/>
          <w:bCs/>
          <w:sz w:val="16"/>
          <w:szCs w:val="16"/>
          <w:lang w:val="lv-LV"/>
        </w:rPr>
      </w:pPr>
    </w:p>
    <w:tbl>
      <w:tblPr>
        <w:tblStyle w:val="Reatabula"/>
        <w:tblW w:w="14033" w:type="dxa"/>
        <w:tblInd w:w="279" w:type="dxa"/>
        <w:tblLook w:val="04A0" w:firstRow="1" w:lastRow="0" w:firstColumn="1" w:lastColumn="0" w:noHBand="0" w:noVBand="1"/>
      </w:tblPr>
      <w:tblGrid>
        <w:gridCol w:w="1389"/>
        <w:gridCol w:w="2638"/>
        <w:gridCol w:w="4798"/>
        <w:gridCol w:w="5208"/>
      </w:tblGrid>
      <w:tr w:rsidR="00F60F77" w:rsidRPr="00AA7B5E" w14:paraId="23C01582" w14:textId="77777777" w:rsidTr="00693D4F">
        <w:tc>
          <w:tcPr>
            <w:tcW w:w="992" w:type="dxa"/>
            <w:vAlign w:val="center"/>
          </w:tcPr>
          <w:p w14:paraId="320AD248" w14:textId="77777777" w:rsidR="0022278F" w:rsidRPr="00AA7B5E" w:rsidRDefault="0022278F" w:rsidP="00D04428">
            <w:pPr>
              <w:rPr>
                <w:rFonts w:ascii="Times New Roman" w:hAnsi="Times New Roman" w:cs="Times New Roman"/>
                <w:bCs/>
                <w:iCs/>
                <w:sz w:val="24"/>
                <w:szCs w:val="24"/>
                <w:lang w:val="lv-LV"/>
              </w:rPr>
            </w:pPr>
          </w:p>
        </w:tc>
        <w:tc>
          <w:tcPr>
            <w:tcW w:w="2693" w:type="dxa"/>
            <w:vAlign w:val="center"/>
          </w:tcPr>
          <w:p w14:paraId="6431E693" w14:textId="3E2CBAD3" w:rsidR="0022278F" w:rsidRPr="00AA7B5E" w:rsidRDefault="0022278F" w:rsidP="00D04428">
            <w:pPr>
              <w:jc w:val="center"/>
              <w:rPr>
                <w:rFonts w:ascii="Times New Roman" w:hAnsi="Times New Roman" w:cs="Times New Roman"/>
                <w:b/>
                <w:iCs/>
                <w:lang w:val="lv-LV"/>
              </w:rPr>
            </w:pPr>
            <w:r w:rsidRPr="00AA7B5E">
              <w:rPr>
                <w:rFonts w:ascii="Times New Roman" w:hAnsi="Times New Roman" w:cs="Times New Roman"/>
                <w:b/>
                <w:iCs/>
                <w:lang w:val="lv-LV"/>
              </w:rPr>
              <w:t>Stundu</w:t>
            </w:r>
            <w:r w:rsidR="00CB03B7" w:rsidRPr="00AA7B5E">
              <w:rPr>
                <w:rFonts w:ascii="Times New Roman" w:hAnsi="Times New Roman" w:cs="Times New Roman"/>
                <w:b/>
                <w:iCs/>
                <w:lang w:val="lv-LV"/>
              </w:rPr>
              <w:t xml:space="preserve"> </w:t>
            </w:r>
            <w:r w:rsidRPr="00AA7B5E">
              <w:rPr>
                <w:rFonts w:ascii="Times New Roman" w:hAnsi="Times New Roman" w:cs="Times New Roman"/>
                <w:b/>
                <w:iCs/>
                <w:lang w:val="lv-LV"/>
              </w:rPr>
              <w:t xml:space="preserve">vērošanas mērķi </w:t>
            </w:r>
          </w:p>
        </w:tc>
        <w:tc>
          <w:tcPr>
            <w:tcW w:w="4962" w:type="dxa"/>
            <w:vAlign w:val="center"/>
          </w:tcPr>
          <w:p w14:paraId="69678E1C" w14:textId="3A735426" w:rsidR="0022278F" w:rsidRPr="00AA7B5E" w:rsidRDefault="00CB03B7" w:rsidP="00D04428">
            <w:pPr>
              <w:jc w:val="center"/>
              <w:rPr>
                <w:rFonts w:ascii="Times New Roman" w:hAnsi="Times New Roman" w:cs="Times New Roman"/>
                <w:b/>
                <w:iCs/>
                <w:lang w:val="lv-LV"/>
              </w:rPr>
            </w:pPr>
            <w:r w:rsidRPr="00AA7B5E">
              <w:rPr>
                <w:rFonts w:ascii="Times New Roman" w:hAnsi="Times New Roman" w:cs="Times New Roman"/>
                <w:b/>
                <w:iCs/>
                <w:lang w:val="lv-LV"/>
              </w:rPr>
              <w:t>S</w:t>
            </w:r>
            <w:r w:rsidR="0022278F" w:rsidRPr="00AA7B5E">
              <w:rPr>
                <w:rFonts w:ascii="Times New Roman" w:hAnsi="Times New Roman" w:cs="Times New Roman"/>
                <w:b/>
                <w:iCs/>
                <w:lang w:val="lv-LV"/>
              </w:rPr>
              <w:t>ecinājumi</w:t>
            </w:r>
          </w:p>
        </w:tc>
        <w:tc>
          <w:tcPr>
            <w:tcW w:w="5386" w:type="dxa"/>
            <w:vAlign w:val="center"/>
          </w:tcPr>
          <w:p w14:paraId="44C3B9EA" w14:textId="77777777" w:rsidR="0022278F" w:rsidRPr="00AA7B5E" w:rsidRDefault="0022278F" w:rsidP="00D04428">
            <w:pPr>
              <w:jc w:val="center"/>
              <w:rPr>
                <w:rFonts w:ascii="Times New Roman" w:hAnsi="Times New Roman" w:cs="Times New Roman"/>
                <w:bCs/>
                <w:iCs/>
                <w:lang w:val="lv-LV"/>
              </w:rPr>
            </w:pPr>
            <w:r w:rsidRPr="00AA7B5E">
              <w:rPr>
                <w:rFonts w:ascii="Times New Roman" w:eastAsia="Times New Roman" w:hAnsi="Times New Roman" w:cs="Times New Roman"/>
                <w:b/>
                <w:bCs/>
                <w:iCs/>
                <w:lang w:val="lv-LV"/>
              </w:rPr>
              <w:t>Turpmākās attīstības vajadzības</w:t>
            </w:r>
          </w:p>
        </w:tc>
      </w:tr>
      <w:tr w:rsidR="00F60F77" w:rsidRPr="00AA7B5E" w14:paraId="6203DF1F" w14:textId="77777777" w:rsidTr="00693D4F">
        <w:tc>
          <w:tcPr>
            <w:tcW w:w="992" w:type="dxa"/>
            <w:vMerge w:val="restart"/>
            <w:vAlign w:val="center"/>
          </w:tcPr>
          <w:p w14:paraId="1B05EB5A" w14:textId="77777777" w:rsidR="0022278F" w:rsidRPr="00AA7B5E" w:rsidRDefault="0022278F" w:rsidP="00EB29BD">
            <w:pPr>
              <w:jc w:val="both"/>
              <w:rPr>
                <w:rFonts w:ascii="Times New Roman" w:hAnsi="Times New Roman" w:cs="Times New Roman"/>
                <w:bCs/>
                <w:iCs/>
                <w:lang w:val="lv-LV"/>
              </w:rPr>
            </w:pPr>
            <w:r w:rsidRPr="00AA7B5E">
              <w:rPr>
                <w:rFonts w:ascii="Times New Roman" w:hAnsi="Times New Roman" w:cs="Times New Roman"/>
                <w:bCs/>
                <w:iCs/>
                <w:lang w:val="lv-LV"/>
              </w:rPr>
              <w:t>Vadība</w:t>
            </w:r>
          </w:p>
        </w:tc>
        <w:tc>
          <w:tcPr>
            <w:tcW w:w="2693" w:type="dxa"/>
          </w:tcPr>
          <w:p w14:paraId="4D22AE57" w14:textId="079A8628" w:rsidR="0022278F" w:rsidRPr="00AA7B5E" w:rsidRDefault="0022278F" w:rsidP="00EB29BD">
            <w:pPr>
              <w:jc w:val="both"/>
              <w:rPr>
                <w:rFonts w:ascii="Times New Roman" w:hAnsi="Times New Roman" w:cs="Times New Roman"/>
                <w:bCs/>
                <w:iCs/>
                <w:sz w:val="24"/>
                <w:szCs w:val="24"/>
                <w:lang w:val="lv-LV"/>
              </w:rPr>
            </w:pPr>
            <w:r w:rsidRPr="00AA7B5E">
              <w:rPr>
                <w:rFonts w:ascii="Times New Roman" w:hAnsi="Times New Roman" w:cs="Times New Roman"/>
                <w:bCs/>
                <w:iCs/>
                <w:sz w:val="24"/>
                <w:szCs w:val="24"/>
                <w:lang w:val="lv-LV"/>
              </w:rPr>
              <w:t>7.,10.</w:t>
            </w:r>
            <w:r w:rsidR="00631BFD" w:rsidRPr="00AA7B5E">
              <w:rPr>
                <w:rFonts w:ascii="Times New Roman" w:hAnsi="Times New Roman" w:cs="Times New Roman"/>
                <w:bCs/>
                <w:iCs/>
                <w:sz w:val="24"/>
                <w:szCs w:val="24"/>
                <w:lang w:val="lv-LV"/>
              </w:rPr>
              <w:t xml:space="preserve"> </w:t>
            </w:r>
            <w:r w:rsidRPr="00AA7B5E">
              <w:rPr>
                <w:rFonts w:ascii="Times New Roman" w:hAnsi="Times New Roman" w:cs="Times New Roman"/>
                <w:bCs/>
                <w:iCs/>
                <w:sz w:val="24"/>
                <w:szCs w:val="24"/>
                <w:lang w:val="lv-LV"/>
              </w:rPr>
              <w:t>klases adaptācija, attieksme pret mācību darbu</w:t>
            </w:r>
          </w:p>
        </w:tc>
        <w:tc>
          <w:tcPr>
            <w:tcW w:w="4962" w:type="dxa"/>
          </w:tcPr>
          <w:p w14:paraId="468726DB" w14:textId="77777777" w:rsidR="0022278F" w:rsidRPr="00AA7B5E" w:rsidRDefault="0022278F" w:rsidP="00EB29BD">
            <w:pPr>
              <w:jc w:val="both"/>
              <w:rPr>
                <w:rFonts w:ascii="Times New Roman" w:hAnsi="Times New Roman" w:cs="Times New Roman"/>
                <w:bCs/>
                <w:iCs/>
                <w:sz w:val="24"/>
                <w:szCs w:val="24"/>
                <w:lang w:val="lv-LV"/>
              </w:rPr>
            </w:pPr>
            <w:r w:rsidRPr="00AA7B5E">
              <w:rPr>
                <w:rFonts w:ascii="Times New Roman" w:hAnsi="Times New Roman" w:cs="Times New Roman"/>
                <w:bCs/>
                <w:iCs/>
                <w:sz w:val="24"/>
                <w:szCs w:val="24"/>
                <w:lang w:val="lv-LV"/>
              </w:rPr>
              <w:t>Novērotas 22 mācību stundas.</w:t>
            </w:r>
          </w:p>
          <w:p w14:paraId="49EA84F0" w14:textId="77777777" w:rsidR="0022278F" w:rsidRPr="00AA7B5E" w:rsidRDefault="0022278F" w:rsidP="00EB29BD">
            <w:pPr>
              <w:jc w:val="both"/>
              <w:rPr>
                <w:rFonts w:ascii="Times New Roman" w:hAnsi="Times New Roman" w:cs="Times New Roman"/>
                <w:bCs/>
                <w:iCs/>
                <w:sz w:val="24"/>
                <w:szCs w:val="24"/>
                <w:lang w:val="lv-LV"/>
              </w:rPr>
            </w:pPr>
            <w:r w:rsidRPr="00AA7B5E">
              <w:rPr>
                <w:rFonts w:ascii="Times New Roman" w:hAnsi="Times New Roman" w:cs="Times New Roman"/>
                <w:bCs/>
                <w:iCs/>
                <w:sz w:val="24"/>
                <w:szCs w:val="24"/>
                <w:lang w:val="lv-LV"/>
              </w:rPr>
              <w:t xml:space="preserve">Klasēs ir izglītojamie ar atšķirīgu darba tempu,  zināšanu un prasmju līmeni.  </w:t>
            </w:r>
          </w:p>
        </w:tc>
        <w:tc>
          <w:tcPr>
            <w:tcW w:w="5386" w:type="dxa"/>
          </w:tcPr>
          <w:p w14:paraId="44FABBCF" w14:textId="77777777" w:rsidR="0022278F" w:rsidRPr="00AA7B5E" w:rsidRDefault="0022278F" w:rsidP="00EB29BD">
            <w:pPr>
              <w:jc w:val="both"/>
              <w:rPr>
                <w:rFonts w:ascii="Times New Roman" w:hAnsi="Times New Roman" w:cs="Times New Roman"/>
                <w:bCs/>
                <w:iCs/>
                <w:sz w:val="24"/>
                <w:szCs w:val="24"/>
                <w:lang w:val="lv-LV"/>
              </w:rPr>
            </w:pPr>
            <w:r w:rsidRPr="00AA7B5E">
              <w:rPr>
                <w:rFonts w:ascii="Times New Roman" w:hAnsi="Times New Roman" w:cs="Times New Roman"/>
                <w:bCs/>
                <w:iCs/>
                <w:sz w:val="24"/>
                <w:szCs w:val="24"/>
                <w:lang w:val="lv-LV"/>
              </w:rPr>
              <w:t>Mērķtiecīgi diferencēt mācību procesu, tā nodrošinot iespējas katra izglītojamā izaugsmei.</w:t>
            </w:r>
          </w:p>
        </w:tc>
      </w:tr>
      <w:tr w:rsidR="00F60F77" w:rsidRPr="00AA7B5E" w14:paraId="774A4A4E" w14:textId="77777777" w:rsidTr="00693D4F">
        <w:tc>
          <w:tcPr>
            <w:tcW w:w="992" w:type="dxa"/>
            <w:vMerge/>
            <w:vAlign w:val="center"/>
          </w:tcPr>
          <w:p w14:paraId="499389D1" w14:textId="77777777" w:rsidR="0022278F" w:rsidRPr="00AA7B5E" w:rsidRDefault="0022278F" w:rsidP="00EB29BD">
            <w:pPr>
              <w:jc w:val="both"/>
              <w:rPr>
                <w:rFonts w:ascii="Times New Roman" w:hAnsi="Times New Roman" w:cs="Times New Roman"/>
                <w:bCs/>
                <w:iCs/>
                <w:lang w:val="lv-LV"/>
              </w:rPr>
            </w:pPr>
          </w:p>
        </w:tc>
        <w:tc>
          <w:tcPr>
            <w:tcW w:w="2693" w:type="dxa"/>
          </w:tcPr>
          <w:p w14:paraId="3C1B03CC" w14:textId="77777777" w:rsidR="0022278F" w:rsidRPr="00AA7B5E" w:rsidRDefault="0022278F" w:rsidP="00EB29BD">
            <w:pPr>
              <w:jc w:val="both"/>
              <w:rPr>
                <w:rFonts w:ascii="Times New Roman" w:hAnsi="Times New Roman" w:cs="Times New Roman"/>
                <w:bCs/>
                <w:iCs/>
                <w:sz w:val="24"/>
                <w:szCs w:val="24"/>
                <w:lang w:val="lv-LV"/>
              </w:rPr>
            </w:pPr>
            <w:r w:rsidRPr="00AA7B5E">
              <w:rPr>
                <w:rFonts w:ascii="Times New Roman" w:hAnsi="Times New Roman" w:cs="Times New Roman"/>
                <w:bCs/>
                <w:iCs/>
                <w:sz w:val="24"/>
                <w:szCs w:val="24"/>
                <w:lang w:val="lv-LV"/>
              </w:rPr>
              <w:t>Pedagogu profesionālās darbības kvalitātes novērtēšana</w:t>
            </w:r>
          </w:p>
        </w:tc>
        <w:tc>
          <w:tcPr>
            <w:tcW w:w="4962" w:type="dxa"/>
          </w:tcPr>
          <w:p w14:paraId="736D8006" w14:textId="77777777" w:rsidR="0022278F" w:rsidRPr="00AA7B5E" w:rsidRDefault="0022278F" w:rsidP="00EB29BD">
            <w:pPr>
              <w:jc w:val="both"/>
              <w:rPr>
                <w:rFonts w:ascii="Times New Roman" w:hAnsi="Times New Roman" w:cs="Times New Roman"/>
                <w:bCs/>
                <w:iCs/>
                <w:sz w:val="24"/>
                <w:szCs w:val="24"/>
                <w:lang w:val="lv-LV"/>
              </w:rPr>
            </w:pPr>
            <w:r w:rsidRPr="00AA7B5E">
              <w:rPr>
                <w:rFonts w:ascii="Times New Roman" w:hAnsi="Times New Roman" w:cs="Times New Roman"/>
                <w:bCs/>
                <w:iCs/>
                <w:sz w:val="24"/>
                <w:szCs w:val="24"/>
                <w:lang w:val="lv-LV"/>
              </w:rPr>
              <w:t xml:space="preserve">Novērotas 25 mācību stundas. Novērtēti 8 pedagogi, 7 ieguva 3.kvalitātes pakāpi, bet 1 – 2.kvalitātes pakāpi. </w:t>
            </w:r>
          </w:p>
          <w:p w14:paraId="4AD55AFE" w14:textId="77777777" w:rsidR="0022278F" w:rsidRPr="00AA7B5E" w:rsidRDefault="0022278F" w:rsidP="00EB29BD">
            <w:pPr>
              <w:jc w:val="both"/>
              <w:rPr>
                <w:rFonts w:ascii="Times New Roman" w:hAnsi="Times New Roman" w:cs="Times New Roman"/>
                <w:bCs/>
                <w:iCs/>
                <w:sz w:val="24"/>
                <w:szCs w:val="24"/>
                <w:lang w:val="lv-LV"/>
              </w:rPr>
            </w:pPr>
            <w:r w:rsidRPr="00AA7B5E">
              <w:rPr>
                <w:rFonts w:ascii="Times New Roman" w:hAnsi="Times New Roman" w:cs="Times New Roman"/>
                <w:bCs/>
                <w:iCs/>
                <w:sz w:val="24"/>
                <w:szCs w:val="24"/>
                <w:lang w:val="lv-LV"/>
              </w:rPr>
              <w:t>Pamatā stundas (98%) ir kvalitatīvas, mērķtiecīgas, orientētas uz jēgpilnu mācīšanos un rezultātu sasniegšanu.</w:t>
            </w:r>
          </w:p>
        </w:tc>
        <w:tc>
          <w:tcPr>
            <w:tcW w:w="5386" w:type="dxa"/>
          </w:tcPr>
          <w:p w14:paraId="7610A301" w14:textId="77777777" w:rsidR="0022278F" w:rsidRPr="00AA7B5E" w:rsidRDefault="0022278F" w:rsidP="00EB29BD">
            <w:pPr>
              <w:jc w:val="both"/>
              <w:rPr>
                <w:rFonts w:ascii="Times New Roman" w:hAnsi="Times New Roman" w:cs="Times New Roman"/>
                <w:bCs/>
                <w:iCs/>
                <w:sz w:val="24"/>
                <w:szCs w:val="24"/>
                <w:lang w:val="lv-LV"/>
              </w:rPr>
            </w:pPr>
            <w:r w:rsidRPr="00AA7B5E">
              <w:rPr>
                <w:rFonts w:ascii="Times New Roman" w:hAnsi="Times New Roman" w:cs="Times New Roman"/>
                <w:bCs/>
                <w:iCs/>
                <w:sz w:val="24"/>
                <w:szCs w:val="24"/>
                <w:lang w:val="lv-LV"/>
              </w:rPr>
              <w:t xml:space="preserve">Veicināt izglītojamā spēju regulāri un mērķtiecīgi izvērtēt savu mācīšanās progresu, stiprinot </w:t>
            </w:r>
            <w:proofErr w:type="spellStart"/>
            <w:r w:rsidRPr="00AA7B5E">
              <w:rPr>
                <w:rFonts w:ascii="Times New Roman" w:hAnsi="Times New Roman" w:cs="Times New Roman"/>
                <w:bCs/>
                <w:iCs/>
                <w:sz w:val="24"/>
                <w:szCs w:val="24"/>
                <w:lang w:val="lv-LV"/>
              </w:rPr>
              <w:t>pašvadītas</w:t>
            </w:r>
            <w:proofErr w:type="spellEnd"/>
            <w:r w:rsidRPr="00AA7B5E">
              <w:rPr>
                <w:rFonts w:ascii="Times New Roman" w:hAnsi="Times New Roman" w:cs="Times New Roman"/>
                <w:bCs/>
                <w:iCs/>
                <w:sz w:val="24"/>
                <w:szCs w:val="24"/>
                <w:lang w:val="lv-LV"/>
              </w:rPr>
              <w:t xml:space="preserve"> mācīšanās prasmes.</w:t>
            </w:r>
          </w:p>
        </w:tc>
      </w:tr>
      <w:tr w:rsidR="00F60F77" w:rsidRPr="00AA7B5E" w14:paraId="01DD9AA7" w14:textId="77777777" w:rsidTr="00693D4F">
        <w:tc>
          <w:tcPr>
            <w:tcW w:w="992" w:type="dxa"/>
            <w:vAlign w:val="center"/>
          </w:tcPr>
          <w:p w14:paraId="781196BB" w14:textId="77777777" w:rsidR="0022278F" w:rsidRPr="00AA7B5E" w:rsidRDefault="0022278F" w:rsidP="00EB29BD">
            <w:pPr>
              <w:jc w:val="both"/>
              <w:rPr>
                <w:rFonts w:ascii="Times New Roman" w:hAnsi="Times New Roman" w:cs="Times New Roman"/>
                <w:bCs/>
                <w:iCs/>
                <w:lang w:val="lv-LV"/>
              </w:rPr>
            </w:pPr>
            <w:r w:rsidRPr="00AA7B5E">
              <w:rPr>
                <w:rFonts w:ascii="Times New Roman" w:hAnsi="Times New Roman" w:cs="Times New Roman"/>
                <w:bCs/>
                <w:iCs/>
                <w:lang w:val="lv-LV"/>
              </w:rPr>
              <w:t>Pedagogi (pedagoģiskā padome)</w:t>
            </w:r>
          </w:p>
        </w:tc>
        <w:tc>
          <w:tcPr>
            <w:tcW w:w="2693" w:type="dxa"/>
          </w:tcPr>
          <w:p w14:paraId="55D082A3" w14:textId="6B30E0CA" w:rsidR="0022278F" w:rsidRPr="00AA7B5E" w:rsidRDefault="00631BFD" w:rsidP="00EB29BD">
            <w:pPr>
              <w:jc w:val="both"/>
              <w:rPr>
                <w:rFonts w:ascii="Times New Roman" w:hAnsi="Times New Roman" w:cs="Times New Roman"/>
                <w:bCs/>
                <w:iCs/>
                <w:sz w:val="24"/>
                <w:szCs w:val="24"/>
                <w:lang w:val="lv-LV"/>
              </w:rPr>
            </w:pPr>
            <w:r w:rsidRPr="00AA7B5E">
              <w:rPr>
                <w:rFonts w:ascii="Times New Roman" w:hAnsi="Times New Roman" w:cs="Times New Roman"/>
                <w:bCs/>
                <w:iCs/>
                <w:sz w:val="24"/>
                <w:szCs w:val="24"/>
                <w:lang w:val="lv-LV"/>
              </w:rPr>
              <w:t>Atgriezeniskā saite</w:t>
            </w:r>
            <w:r w:rsidR="0022278F" w:rsidRPr="00AA7B5E">
              <w:rPr>
                <w:rFonts w:ascii="Times New Roman" w:hAnsi="Times New Roman" w:cs="Times New Roman"/>
                <w:bCs/>
                <w:iCs/>
                <w:sz w:val="24"/>
                <w:szCs w:val="24"/>
                <w:lang w:val="lv-LV"/>
              </w:rPr>
              <w:t xml:space="preserve">, </w:t>
            </w:r>
            <w:proofErr w:type="spellStart"/>
            <w:r w:rsidR="0022278F" w:rsidRPr="00AA7B5E">
              <w:rPr>
                <w:rFonts w:ascii="Times New Roman" w:hAnsi="Times New Roman" w:cs="Times New Roman"/>
                <w:bCs/>
                <w:iCs/>
                <w:sz w:val="24"/>
                <w:szCs w:val="24"/>
                <w:lang w:val="lv-LV"/>
              </w:rPr>
              <w:t>formatīvais</w:t>
            </w:r>
            <w:proofErr w:type="spellEnd"/>
            <w:r w:rsidR="0022278F" w:rsidRPr="00AA7B5E">
              <w:rPr>
                <w:rFonts w:ascii="Times New Roman" w:hAnsi="Times New Roman" w:cs="Times New Roman"/>
                <w:bCs/>
                <w:iCs/>
                <w:sz w:val="24"/>
                <w:szCs w:val="24"/>
                <w:lang w:val="lv-LV"/>
              </w:rPr>
              <w:t xml:space="preserve"> vērtējums ikdienas mācību procesā</w:t>
            </w:r>
          </w:p>
        </w:tc>
        <w:tc>
          <w:tcPr>
            <w:tcW w:w="4962" w:type="dxa"/>
          </w:tcPr>
          <w:p w14:paraId="3B30870C" w14:textId="6AEE23DB" w:rsidR="0022278F" w:rsidRPr="00AA7B5E" w:rsidRDefault="0022278F" w:rsidP="00EB29BD">
            <w:pPr>
              <w:jc w:val="both"/>
              <w:rPr>
                <w:rFonts w:ascii="Times New Roman" w:hAnsi="Times New Roman" w:cs="Times New Roman"/>
                <w:bCs/>
                <w:iCs/>
                <w:sz w:val="24"/>
                <w:szCs w:val="24"/>
                <w:lang w:val="lv-LV"/>
              </w:rPr>
            </w:pPr>
            <w:r w:rsidRPr="00AA7B5E">
              <w:rPr>
                <w:rFonts w:ascii="Times New Roman" w:hAnsi="Times New Roman" w:cs="Times New Roman"/>
                <w:bCs/>
                <w:iCs/>
                <w:sz w:val="24"/>
                <w:szCs w:val="24"/>
                <w:lang w:val="lv-LV"/>
              </w:rPr>
              <w:t xml:space="preserve">73% pedagogu piedalījušies savstarpējā </w:t>
            </w:r>
            <w:r w:rsidR="00F60F77" w:rsidRPr="00AA7B5E">
              <w:rPr>
                <w:rFonts w:ascii="Times New Roman" w:hAnsi="Times New Roman" w:cs="Times New Roman"/>
                <w:bCs/>
                <w:iCs/>
                <w:sz w:val="24"/>
                <w:szCs w:val="24"/>
                <w:lang w:val="lv-LV"/>
              </w:rPr>
              <w:t xml:space="preserve">mācību </w:t>
            </w:r>
            <w:r w:rsidRPr="00AA7B5E">
              <w:rPr>
                <w:rFonts w:ascii="Times New Roman" w:hAnsi="Times New Roman" w:cs="Times New Roman"/>
                <w:bCs/>
                <w:iCs/>
                <w:sz w:val="24"/>
                <w:szCs w:val="24"/>
                <w:lang w:val="lv-LV"/>
              </w:rPr>
              <w:t>stund</w:t>
            </w:r>
            <w:r w:rsidR="00631BFD" w:rsidRPr="00AA7B5E">
              <w:rPr>
                <w:rFonts w:ascii="Times New Roman" w:hAnsi="Times New Roman" w:cs="Times New Roman"/>
                <w:bCs/>
                <w:iCs/>
                <w:sz w:val="24"/>
                <w:szCs w:val="24"/>
                <w:lang w:val="lv-LV"/>
              </w:rPr>
              <w:t>u</w:t>
            </w:r>
            <w:r w:rsidRPr="00AA7B5E">
              <w:rPr>
                <w:rFonts w:ascii="Times New Roman" w:hAnsi="Times New Roman" w:cs="Times New Roman"/>
                <w:bCs/>
                <w:iCs/>
                <w:sz w:val="24"/>
                <w:szCs w:val="24"/>
                <w:lang w:val="lv-LV"/>
              </w:rPr>
              <w:t xml:space="preserve"> vērošanā, novērotas 25 mācību stundas.</w:t>
            </w:r>
          </w:p>
          <w:p w14:paraId="4FB9BD69" w14:textId="77777777" w:rsidR="0022278F" w:rsidRPr="00AA7B5E" w:rsidRDefault="0022278F" w:rsidP="00EB29BD">
            <w:pPr>
              <w:jc w:val="both"/>
              <w:rPr>
                <w:rFonts w:ascii="Times New Roman" w:hAnsi="Times New Roman" w:cs="Times New Roman"/>
                <w:bCs/>
                <w:iCs/>
                <w:sz w:val="24"/>
                <w:szCs w:val="24"/>
                <w:lang w:val="lv-LV"/>
              </w:rPr>
            </w:pPr>
            <w:proofErr w:type="spellStart"/>
            <w:r w:rsidRPr="00AA7B5E">
              <w:rPr>
                <w:rFonts w:ascii="Times New Roman" w:hAnsi="Times New Roman" w:cs="Times New Roman"/>
                <w:bCs/>
                <w:iCs/>
                <w:sz w:val="24"/>
                <w:szCs w:val="24"/>
                <w:lang w:val="lv-LV"/>
              </w:rPr>
              <w:t>Formatīvai</w:t>
            </w:r>
            <w:proofErr w:type="spellEnd"/>
            <w:r w:rsidRPr="00AA7B5E">
              <w:rPr>
                <w:rFonts w:ascii="Times New Roman" w:hAnsi="Times New Roman" w:cs="Times New Roman"/>
                <w:bCs/>
                <w:iCs/>
                <w:sz w:val="24"/>
                <w:szCs w:val="24"/>
                <w:lang w:val="lv-LV"/>
              </w:rPr>
              <w:t xml:space="preserve"> vērtēšanai pedagogi izmanto daudzveidīgu metodiku -60% vēroto stundu tiek attīstītas </w:t>
            </w:r>
            <w:proofErr w:type="spellStart"/>
            <w:r w:rsidRPr="00AA7B5E">
              <w:rPr>
                <w:rFonts w:ascii="Times New Roman" w:hAnsi="Times New Roman" w:cs="Times New Roman"/>
                <w:bCs/>
                <w:iCs/>
                <w:sz w:val="24"/>
                <w:szCs w:val="24"/>
                <w:lang w:val="lv-LV"/>
              </w:rPr>
              <w:t>pašvērtēšanas</w:t>
            </w:r>
            <w:proofErr w:type="spellEnd"/>
            <w:r w:rsidRPr="00AA7B5E">
              <w:rPr>
                <w:rFonts w:ascii="Times New Roman" w:hAnsi="Times New Roman" w:cs="Times New Roman"/>
                <w:bCs/>
                <w:iCs/>
                <w:sz w:val="24"/>
                <w:szCs w:val="24"/>
                <w:lang w:val="lv-LV"/>
              </w:rPr>
              <w:t xml:space="preserve"> prasmes, bet 72% vēroto stundu notiek savstarpēja vērtēšana.</w:t>
            </w:r>
          </w:p>
        </w:tc>
        <w:tc>
          <w:tcPr>
            <w:tcW w:w="5386" w:type="dxa"/>
          </w:tcPr>
          <w:p w14:paraId="23A44E1F" w14:textId="77777777" w:rsidR="0022278F" w:rsidRPr="00AA7B5E" w:rsidRDefault="0022278F" w:rsidP="00EB29BD">
            <w:pPr>
              <w:jc w:val="both"/>
              <w:rPr>
                <w:rFonts w:ascii="Times New Roman" w:hAnsi="Times New Roman" w:cs="Times New Roman"/>
                <w:bCs/>
                <w:iCs/>
                <w:sz w:val="24"/>
                <w:szCs w:val="24"/>
                <w:lang w:val="lv-LV"/>
              </w:rPr>
            </w:pPr>
            <w:r w:rsidRPr="00AA7B5E">
              <w:rPr>
                <w:rFonts w:ascii="Times New Roman" w:hAnsi="Times New Roman" w:cs="Times New Roman"/>
                <w:bCs/>
                <w:iCs/>
                <w:sz w:val="24"/>
                <w:szCs w:val="24"/>
                <w:lang w:val="lv-LV"/>
              </w:rPr>
              <w:t>Rosināt izglītojamo līdzdalību vērtēšanas procesā, nodrošinot iespējas aktīvi piedalīties vērtēšanas kritēriju (t.sk. SLA) izstrādē.</w:t>
            </w:r>
          </w:p>
          <w:p w14:paraId="7155C118" w14:textId="77777777" w:rsidR="0022278F" w:rsidRPr="00AA7B5E" w:rsidRDefault="0022278F" w:rsidP="00EB29BD">
            <w:pPr>
              <w:jc w:val="both"/>
              <w:rPr>
                <w:rFonts w:ascii="Times New Roman" w:hAnsi="Times New Roman" w:cs="Times New Roman"/>
                <w:bCs/>
                <w:iCs/>
                <w:sz w:val="24"/>
                <w:szCs w:val="24"/>
                <w:lang w:val="lv-LV"/>
              </w:rPr>
            </w:pPr>
            <w:r w:rsidRPr="00AA7B5E">
              <w:rPr>
                <w:rFonts w:ascii="Times New Roman" w:hAnsi="Times New Roman" w:cs="Times New Roman"/>
                <w:bCs/>
                <w:iCs/>
                <w:sz w:val="24"/>
                <w:szCs w:val="24"/>
                <w:lang w:val="lv-LV"/>
              </w:rPr>
              <w:t>Mācīt izglītojamos saņemt atgriezenisko saiti (AS) un to izmantot savas mācīšanās pilnveidošanai.</w:t>
            </w:r>
          </w:p>
        </w:tc>
      </w:tr>
    </w:tbl>
    <w:p w14:paraId="72CC10E0" w14:textId="77777777" w:rsidR="004C5A1C" w:rsidRPr="00AA7B5E" w:rsidRDefault="004C5A1C" w:rsidP="00CD4A26">
      <w:pPr>
        <w:spacing w:after="0" w:line="240" w:lineRule="auto"/>
        <w:rPr>
          <w:rFonts w:ascii="Times New Roman" w:hAnsi="Times New Roman" w:cs="Times New Roman"/>
          <w:bCs/>
          <w:iCs/>
          <w:sz w:val="16"/>
          <w:szCs w:val="16"/>
          <w:lang w:val="lv-LV"/>
        </w:rPr>
      </w:pPr>
    </w:p>
    <w:p w14:paraId="2594288D" w14:textId="77777777" w:rsidR="004C5A1C" w:rsidRPr="00AA7B5E" w:rsidRDefault="004C5A1C" w:rsidP="00CD4A26">
      <w:pPr>
        <w:spacing w:after="0" w:line="240" w:lineRule="auto"/>
        <w:rPr>
          <w:rFonts w:ascii="Times New Roman" w:hAnsi="Times New Roman" w:cs="Times New Roman"/>
          <w:bCs/>
          <w:sz w:val="16"/>
          <w:szCs w:val="16"/>
          <w:lang w:val="lv-LV"/>
        </w:rPr>
      </w:pPr>
    </w:p>
    <w:p w14:paraId="35510369" w14:textId="62EEAA6F" w:rsidR="00CD4A26" w:rsidRPr="00AA7B5E" w:rsidRDefault="00CD4A26" w:rsidP="00452A62">
      <w:pPr>
        <w:pStyle w:val="Sarakstarindkopa"/>
        <w:numPr>
          <w:ilvl w:val="1"/>
          <w:numId w:val="19"/>
        </w:numPr>
        <w:spacing w:after="0" w:line="240" w:lineRule="auto"/>
        <w:ind w:left="-142" w:right="-851"/>
        <w:jc w:val="both"/>
        <w:rPr>
          <w:rFonts w:ascii="Times New Roman" w:hAnsi="Times New Roman" w:cs="Times New Roman"/>
          <w:b/>
          <w:bCs/>
          <w:sz w:val="24"/>
          <w:szCs w:val="24"/>
          <w:lang w:val="lv-LV"/>
        </w:rPr>
      </w:pPr>
      <w:r w:rsidRPr="00AA7B5E">
        <w:rPr>
          <w:rFonts w:ascii="Times New Roman" w:hAnsi="Times New Roman" w:cs="Times New Roman"/>
          <w:sz w:val="24"/>
          <w:szCs w:val="24"/>
          <w:lang w:val="lv-LV"/>
        </w:rPr>
        <w:t xml:space="preserve"> </w:t>
      </w:r>
      <w:r w:rsidR="00DF00EA" w:rsidRPr="00AA7B5E">
        <w:rPr>
          <w:rFonts w:ascii="Times New Roman" w:hAnsi="Times New Roman" w:cs="Times New Roman"/>
          <w:sz w:val="24"/>
          <w:szCs w:val="24"/>
          <w:lang w:val="lv-LV"/>
        </w:rPr>
        <w:t xml:space="preserve">Elementa </w:t>
      </w:r>
      <w:r w:rsidRPr="00AA7B5E">
        <w:rPr>
          <w:rFonts w:ascii="Times New Roman" w:hAnsi="Times New Roman" w:cs="Times New Roman"/>
          <w:b/>
          <w:sz w:val="24"/>
          <w:szCs w:val="24"/>
          <w:lang w:val="lv-LV"/>
        </w:rPr>
        <w:t>“</w:t>
      </w:r>
      <w:r w:rsidR="001B07B3" w:rsidRPr="00AA7B5E">
        <w:rPr>
          <w:rFonts w:ascii="Times New Roman" w:hAnsi="Times New Roman" w:cs="Times New Roman"/>
          <w:b/>
          <w:sz w:val="24"/>
          <w:szCs w:val="24"/>
          <w:lang w:val="lv-LV"/>
        </w:rPr>
        <w:t>Kompetences un sasniegumi</w:t>
      </w:r>
      <w:r w:rsidRPr="00AA7B5E">
        <w:rPr>
          <w:rFonts w:ascii="Times New Roman" w:hAnsi="Times New Roman" w:cs="Times New Roman"/>
          <w:b/>
          <w:sz w:val="24"/>
          <w:szCs w:val="24"/>
          <w:lang w:val="lv-LV"/>
        </w:rPr>
        <w:t>”</w:t>
      </w:r>
      <w:r w:rsidRPr="00AA7B5E">
        <w:rPr>
          <w:rFonts w:ascii="Times New Roman" w:hAnsi="Times New Roman" w:cs="Times New Roman"/>
          <w:sz w:val="24"/>
          <w:szCs w:val="24"/>
          <w:lang w:val="lv-LV"/>
        </w:rPr>
        <w:t xml:space="preserve"> stiprās puses un turpmākās attīstības vajadzības</w:t>
      </w:r>
    </w:p>
    <w:p w14:paraId="5E52A264" w14:textId="77777777" w:rsidR="00D83E95" w:rsidRPr="00AA7B5E" w:rsidRDefault="00D83E95" w:rsidP="00D83E95">
      <w:pPr>
        <w:pStyle w:val="Sarakstarindkopa"/>
        <w:spacing w:after="0" w:line="240" w:lineRule="auto"/>
        <w:ind w:left="-142" w:right="-851"/>
        <w:jc w:val="both"/>
        <w:rPr>
          <w:rFonts w:ascii="Times New Roman" w:hAnsi="Times New Roman" w:cs="Times New Roman"/>
          <w:b/>
          <w:bCs/>
          <w:sz w:val="8"/>
          <w:szCs w:val="8"/>
          <w:lang w:val="lv-LV"/>
        </w:rPr>
      </w:pPr>
    </w:p>
    <w:p w14:paraId="7FFC93BB" w14:textId="7A528C6E" w:rsidR="00466420" w:rsidRPr="00AA7B5E" w:rsidRDefault="00466420" w:rsidP="00452A62">
      <w:pPr>
        <w:pStyle w:val="Sarakstarindkopa"/>
        <w:numPr>
          <w:ilvl w:val="2"/>
          <w:numId w:val="19"/>
        </w:numPr>
        <w:spacing w:after="0" w:line="240" w:lineRule="auto"/>
        <w:ind w:left="284"/>
        <w:jc w:val="both"/>
        <w:rPr>
          <w:rFonts w:ascii="Times New Roman" w:hAnsi="Times New Roman" w:cs="Times New Roman"/>
          <w:bCs/>
          <w:iCs/>
          <w:sz w:val="24"/>
          <w:szCs w:val="24"/>
          <w:lang w:val="lv-LV"/>
        </w:rPr>
      </w:pPr>
      <w:proofErr w:type="spellStart"/>
      <w:r w:rsidRPr="00AA7B5E">
        <w:rPr>
          <w:rFonts w:ascii="Times New Roman" w:eastAsia="Times New Roman" w:hAnsi="Times New Roman" w:cs="Times New Roman"/>
          <w:bCs/>
          <w:iCs/>
          <w:sz w:val="24"/>
          <w:szCs w:val="24"/>
          <w:lang w:val="lv-LV"/>
        </w:rPr>
        <w:t>Pašvērtēšanā</w:t>
      </w:r>
      <w:proofErr w:type="spellEnd"/>
      <w:r w:rsidRPr="00AA7B5E">
        <w:rPr>
          <w:rFonts w:ascii="Times New Roman" w:eastAsia="Times New Roman" w:hAnsi="Times New Roman" w:cs="Times New Roman"/>
          <w:bCs/>
          <w:iCs/>
          <w:sz w:val="24"/>
          <w:szCs w:val="24"/>
          <w:lang w:val="lv-LV"/>
        </w:rPr>
        <w:t xml:space="preserve"> izmantotā</w:t>
      </w:r>
      <w:r w:rsidR="0024317A" w:rsidRPr="00AA7B5E">
        <w:rPr>
          <w:rFonts w:ascii="Times New Roman" w:eastAsia="Times New Roman" w:hAnsi="Times New Roman" w:cs="Times New Roman"/>
          <w:bCs/>
          <w:iCs/>
          <w:sz w:val="24"/>
          <w:szCs w:val="24"/>
          <w:lang w:val="lv-LV"/>
        </w:rPr>
        <w:t>s</w:t>
      </w:r>
      <w:r w:rsidRPr="00AA7B5E">
        <w:rPr>
          <w:rFonts w:ascii="Times New Roman" w:eastAsia="Times New Roman" w:hAnsi="Times New Roman" w:cs="Times New Roman"/>
          <w:bCs/>
          <w:iCs/>
          <w:sz w:val="24"/>
          <w:szCs w:val="24"/>
          <w:lang w:val="lv-LV"/>
        </w:rPr>
        <w:t xml:space="preserve"> kvalitātes vērtēšanas metodes: </w:t>
      </w:r>
      <w:r w:rsidR="00D83E95" w:rsidRPr="00AA7B5E">
        <w:rPr>
          <w:rFonts w:ascii="Times New Roman" w:eastAsia="Times New Roman" w:hAnsi="Times New Roman" w:cs="Times New Roman"/>
          <w:bCs/>
          <w:sz w:val="24"/>
          <w:szCs w:val="24"/>
          <w:lang w:val="lv-LV"/>
        </w:rPr>
        <w:t xml:space="preserve">mācību stundu vērošana, dokumentu analīze, </w:t>
      </w:r>
      <w:r w:rsidR="00D83E95" w:rsidRPr="00AA7B5E">
        <w:rPr>
          <w:rFonts w:ascii="Times New Roman" w:eastAsia="Times New Roman" w:hAnsi="Times New Roman" w:cs="Times New Roman"/>
          <w:sz w:val="24"/>
          <w:szCs w:val="24"/>
          <w:lang w:val="lv-LV"/>
        </w:rPr>
        <w:t>sarunas</w:t>
      </w:r>
      <w:r w:rsidR="0024317A" w:rsidRPr="00AA7B5E">
        <w:rPr>
          <w:rFonts w:ascii="Times New Roman" w:eastAsia="Times New Roman" w:hAnsi="Times New Roman" w:cs="Times New Roman"/>
          <w:sz w:val="24"/>
          <w:szCs w:val="24"/>
          <w:lang w:val="lv-LV"/>
        </w:rPr>
        <w:t xml:space="preserve"> </w:t>
      </w:r>
      <w:r w:rsidR="00D83E95" w:rsidRPr="00AA7B5E">
        <w:rPr>
          <w:rFonts w:ascii="Times New Roman" w:eastAsia="Times New Roman" w:hAnsi="Times New Roman" w:cs="Times New Roman"/>
          <w:sz w:val="24"/>
          <w:szCs w:val="24"/>
          <w:lang w:val="lv-LV"/>
        </w:rPr>
        <w:t xml:space="preserve">ar </w:t>
      </w:r>
      <w:proofErr w:type="spellStart"/>
      <w:r w:rsidR="00D83E95" w:rsidRPr="00AA7B5E">
        <w:rPr>
          <w:rFonts w:ascii="Times New Roman" w:eastAsia="Times New Roman" w:hAnsi="Times New Roman" w:cs="Times New Roman"/>
          <w:sz w:val="24"/>
          <w:szCs w:val="24"/>
          <w:lang w:val="lv-LV"/>
        </w:rPr>
        <w:t>mērķgrupām</w:t>
      </w:r>
      <w:proofErr w:type="spellEnd"/>
    </w:p>
    <w:p w14:paraId="17BC5CCE" w14:textId="77777777" w:rsidR="00CD4A26" w:rsidRPr="00AA7B5E" w:rsidRDefault="00CD4A26" w:rsidP="00CE116F">
      <w:pPr>
        <w:spacing w:after="0" w:line="240" w:lineRule="auto"/>
        <w:jc w:val="both"/>
        <w:rPr>
          <w:rFonts w:ascii="Times New Roman" w:hAnsi="Times New Roman" w:cs="Times New Roman"/>
          <w:b/>
          <w:bCs/>
          <w:sz w:val="16"/>
          <w:szCs w:val="16"/>
          <w:lang w:val="lv-LV"/>
        </w:rPr>
      </w:pPr>
    </w:p>
    <w:tbl>
      <w:tblPr>
        <w:tblStyle w:val="Reatabula"/>
        <w:tblW w:w="14170" w:type="dxa"/>
        <w:jc w:val="center"/>
        <w:tblLook w:val="04A0" w:firstRow="1" w:lastRow="0" w:firstColumn="1" w:lastColumn="0" w:noHBand="0" w:noVBand="1"/>
      </w:tblPr>
      <w:tblGrid>
        <w:gridCol w:w="6669"/>
        <w:gridCol w:w="7501"/>
      </w:tblGrid>
      <w:tr w:rsidR="00CF53FC" w:rsidRPr="00AA7B5E" w14:paraId="226CC3C1" w14:textId="77777777" w:rsidTr="00A01449">
        <w:trPr>
          <w:jc w:val="center"/>
        </w:trPr>
        <w:tc>
          <w:tcPr>
            <w:tcW w:w="6669" w:type="dxa"/>
            <w:vAlign w:val="center"/>
          </w:tcPr>
          <w:p w14:paraId="1C23C907" w14:textId="77777777" w:rsidR="00CF53FC" w:rsidRPr="00AA7B5E" w:rsidRDefault="00CF53FC" w:rsidP="00240E78">
            <w:pPr>
              <w:pStyle w:val="Sarakstarindkopa"/>
              <w:ind w:left="0"/>
              <w:jc w:val="center"/>
              <w:rPr>
                <w:rFonts w:ascii="Times New Roman" w:eastAsia="Times New Roman" w:hAnsi="Times New Roman" w:cs="Times New Roman"/>
                <w:b/>
                <w:bCs/>
                <w:lang w:val="lv-LV"/>
              </w:rPr>
            </w:pPr>
            <w:r w:rsidRPr="00AA7B5E">
              <w:rPr>
                <w:rFonts w:ascii="Times New Roman" w:eastAsia="Times New Roman" w:hAnsi="Times New Roman" w:cs="Times New Roman"/>
                <w:b/>
                <w:bCs/>
                <w:lang w:val="lv-LV"/>
              </w:rPr>
              <w:t xml:space="preserve">Stiprās puses  </w:t>
            </w:r>
          </w:p>
          <w:p w14:paraId="23E3C2FF" w14:textId="40077D46" w:rsidR="00CF53FC" w:rsidRPr="00AA7B5E" w:rsidRDefault="00CF53FC" w:rsidP="00240E78">
            <w:pPr>
              <w:pStyle w:val="Sarakstarindkopa"/>
              <w:ind w:left="0"/>
              <w:jc w:val="center"/>
              <w:rPr>
                <w:rFonts w:ascii="Times New Roman" w:eastAsia="Times New Roman" w:hAnsi="Times New Roman" w:cs="Times New Roman"/>
                <w:b/>
                <w:bCs/>
                <w:i/>
                <w:iCs/>
                <w:sz w:val="20"/>
                <w:szCs w:val="20"/>
                <w:lang w:val="lv-LV"/>
              </w:rPr>
            </w:pPr>
          </w:p>
        </w:tc>
        <w:tc>
          <w:tcPr>
            <w:tcW w:w="7501" w:type="dxa"/>
            <w:vAlign w:val="center"/>
          </w:tcPr>
          <w:p w14:paraId="73BC85FA" w14:textId="77777777" w:rsidR="00CF53FC" w:rsidRPr="00AA7B5E" w:rsidRDefault="00CF53FC" w:rsidP="00240E78">
            <w:pPr>
              <w:pStyle w:val="Sarakstarindkopa"/>
              <w:ind w:left="0"/>
              <w:jc w:val="center"/>
              <w:rPr>
                <w:rFonts w:ascii="Times New Roman" w:eastAsia="Times New Roman" w:hAnsi="Times New Roman" w:cs="Times New Roman"/>
                <w:b/>
                <w:bCs/>
                <w:lang w:val="lv-LV"/>
              </w:rPr>
            </w:pPr>
            <w:r w:rsidRPr="00AA7B5E">
              <w:rPr>
                <w:rFonts w:ascii="Times New Roman" w:eastAsia="Times New Roman" w:hAnsi="Times New Roman" w:cs="Times New Roman"/>
                <w:b/>
                <w:bCs/>
                <w:lang w:val="lv-LV"/>
              </w:rPr>
              <w:t>Turpmākās attīstības vajadzības</w:t>
            </w:r>
          </w:p>
        </w:tc>
      </w:tr>
      <w:tr w:rsidR="00007945" w:rsidRPr="00AA7B5E" w14:paraId="4412CBF1" w14:textId="77777777" w:rsidTr="00A01449">
        <w:trPr>
          <w:jc w:val="center"/>
        </w:trPr>
        <w:tc>
          <w:tcPr>
            <w:tcW w:w="6669" w:type="dxa"/>
          </w:tcPr>
          <w:p w14:paraId="419E8760" w14:textId="2107AA8D" w:rsidR="00FD75DA" w:rsidRPr="00AA7B5E" w:rsidRDefault="00FD75DA" w:rsidP="00FD75DA">
            <w:pPr>
              <w:pStyle w:val="Sarakstarindkopa"/>
              <w:ind w:left="0"/>
              <w:jc w:val="both"/>
              <w:rPr>
                <w:rFonts w:ascii="Times New Roman" w:eastAsia="Times New Roman" w:hAnsi="Times New Roman" w:cs="Times New Roman"/>
                <w:lang w:val="lv-LV"/>
              </w:rPr>
            </w:pPr>
            <w:r w:rsidRPr="00AA7B5E">
              <w:rPr>
                <w:rFonts w:ascii="Times New Roman" w:eastAsia="Times New Roman" w:hAnsi="Times New Roman" w:cs="Times New Roman"/>
                <w:lang w:val="lv-LV"/>
              </w:rPr>
              <w:t>Izglītojamo mācību sasniegumu diagnosticēšana 7. un 10.klasēs</w:t>
            </w:r>
          </w:p>
        </w:tc>
        <w:tc>
          <w:tcPr>
            <w:tcW w:w="7501" w:type="dxa"/>
          </w:tcPr>
          <w:p w14:paraId="79BC338E" w14:textId="3E269A4C" w:rsidR="00FD75DA" w:rsidRPr="00AA7B5E" w:rsidRDefault="00FD75DA" w:rsidP="00FD75DA">
            <w:pPr>
              <w:pStyle w:val="Sarakstarindkopa"/>
              <w:ind w:left="0"/>
              <w:jc w:val="both"/>
              <w:rPr>
                <w:rFonts w:ascii="Times New Roman" w:eastAsia="Times New Roman" w:hAnsi="Times New Roman" w:cs="Times New Roman"/>
                <w:lang w:val="lv-LV"/>
              </w:rPr>
            </w:pPr>
            <w:r w:rsidRPr="00AA7B5E">
              <w:rPr>
                <w:rFonts w:ascii="Times New Roman" w:eastAsia="Times New Roman" w:hAnsi="Times New Roman" w:cs="Times New Roman"/>
                <w:lang w:val="lv-LV"/>
              </w:rPr>
              <w:t>Izglītojamo mācību sasniegumu diagnosticēšana uzsākot apgūt padziļinātos kursus</w:t>
            </w:r>
          </w:p>
        </w:tc>
      </w:tr>
      <w:tr w:rsidR="00007945" w:rsidRPr="00AA7B5E" w14:paraId="358997BB" w14:textId="77777777" w:rsidTr="00A01449">
        <w:trPr>
          <w:jc w:val="center"/>
        </w:trPr>
        <w:tc>
          <w:tcPr>
            <w:tcW w:w="6669" w:type="dxa"/>
          </w:tcPr>
          <w:p w14:paraId="2026B20C" w14:textId="07439F94" w:rsidR="00FD75DA" w:rsidRPr="00AA7B5E" w:rsidRDefault="00FD75DA" w:rsidP="00FD75DA">
            <w:pPr>
              <w:pStyle w:val="Sarakstarindkopa"/>
              <w:ind w:left="0"/>
              <w:jc w:val="both"/>
              <w:rPr>
                <w:rFonts w:ascii="Times New Roman" w:eastAsia="Times New Roman" w:hAnsi="Times New Roman" w:cs="Times New Roman"/>
                <w:lang w:val="lv-LV"/>
              </w:rPr>
            </w:pPr>
            <w:r w:rsidRPr="00AA7B5E">
              <w:rPr>
                <w:rFonts w:ascii="Times New Roman" w:eastAsia="Times New Roman" w:hAnsi="Times New Roman" w:cs="Times New Roman"/>
                <w:lang w:val="lv-LV"/>
              </w:rPr>
              <w:t>Valsts pārbaudes darbu vidējie rezultāti 9. klasēm pilnībā atbilst vai ir nedaudz (5% - 7%) augstāki par ikdienas mācību sasniegumiem : matemātikā 70%, latviešu valodā 71,9%, angļu valodā 73,8%</w:t>
            </w:r>
          </w:p>
        </w:tc>
        <w:tc>
          <w:tcPr>
            <w:tcW w:w="7501" w:type="dxa"/>
          </w:tcPr>
          <w:p w14:paraId="07893381" w14:textId="03AA637B" w:rsidR="00FD75DA" w:rsidRPr="00AA7B5E" w:rsidRDefault="00FD75DA" w:rsidP="00FD75DA">
            <w:pPr>
              <w:pStyle w:val="Sarakstarindkopa"/>
              <w:ind w:left="0"/>
              <w:jc w:val="both"/>
              <w:rPr>
                <w:rFonts w:ascii="Times New Roman" w:eastAsia="Times New Roman" w:hAnsi="Times New Roman" w:cs="Times New Roman"/>
                <w:lang w:val="lv-LV"/>
              </w:rPr>
            </w:pPr>
            <w:r w:rsidRPr="00AA7B5E">
              <w:rPr>
                <w:rFonts w:ascii="Times New Roman" w:eastAsia="Times New Roman" w:hAnsi="Times New Roman" w:cs="Times New Roman"/>
                <w:lang w:val="lv-LV"/>
              </w:rPr>
              <w:t>Mācību sasniegumu uzlabošana STEM priekšmetos starpdisciplinārajā darbā 9. klasēm</w:t>
            </w:r>
          </w:p>
        </w:tc>
      </w:tr>
      <w:tr w:rsidR="00007945" w:rsidRPr="00AA7B5E" w14:paraId="03F11717" w14:textId="77777777" w:rsidTr="00A01449">
        <w:trPr>
          <w:jc w:val="center"/>
        </w:trPr>
        <w:tc>
          <w:tcPr>
            <w:tcW w:w="6669" w:type="dxa"/>
          </w:tcPr>
          <w:p w14:paraId="7A8EBFCA" w14:textId="2A1B1FFD" w:rsidR="00FD75DA" w:rsidRPr="00AA7B5E" w:rsidRDefault="00FD75DA" w:rsidP="00FD75DA">
            <w:pPr>
              <w:pStyle w:val="Sarakstarindkopa"/>
              <w:ind w:left="0"/>
              <w:jc w:val="both"/>
              <w:rPr>
                <w:rFonts w:ascii="Times New Roman" w:eastAsia="Times New Roman" w:hAnsi="Times New Roman" w:cs="Times New Roman"/>
                <w:lang w:val="lv-LV"/>
              </w:rPr>
            </w:pPr>
            <w:r w:rsidRPr="00AA7B5E">
              <w:rPr>
                <w:rFonts w:ascii="Times New Roman" w:eastAsia="Times New Roman" w:hAnsi="Times New Roman" w:cs="Times New Roman"/>
                <w:lang w:val="lv-LV"/>
              </w:rPr>
              <w:t xml:space="preserve">Piedalīšanās 7 valsts mācību priekšmetu olimpiādēs un valsts </w:t>
            </w:r>
            <w:r w:rsidR="00007945" w:rsidRPr="00AA7B5E">
              <w:rPr>
                <w:rFonts w:ascii="Times New Roman" w:eastAsia="Times New Roman" w:hAnsi="Times New Roman" w:cs="Times New Roman"/>
                <w:lang w:val="lv-LV"/>
              </w:rPr>
              <w:t>zinātniski pētniecisko</w:t>
            </w:r>
            <w:r w:rsidRPr="00AA7B5E">
              <w:rPr>
                <w:rFonts w:ascii="Times New Roman" w:eastAsia="Times New Roman" w:hAnsi="Times New Roman" w:cs="Times New Roman"/>
                <w:lang w:val="lv-LV"/>
              </w:rPr>
              <w:t xml:space="preserve"> darbu lasījumos </w:t>
            </w:r>
            <w:r w:rsidR="00007945" w:rsidRPr="00AA7B5E">
              <w:rPr>
                <w:rFonts w:ascii="Times New Roman" w:eastAsia="Times New Roman" w:hAnsi="Times New Roman" w:cs="Times New Roman"/>
                <w:lang w:val="lv-LV"/>
              </w:rPr>
              <w:t>(3 izglītojamie).</w:t>
            </w:r>
            <w:r w:rsidRPr="00AA7B5E">
              <w:rPr>
                <w:rFonts w:ascii="Times New Roman" w:eastAsia="Times New Roman" w:hAnsi="Times New Roman" w:cs="Times New Roman"/>
                <w:lang w:val="lv-LV"/>
              </w:rPr>
              <w:t xml:space="preserve"> 1.vieta valsts angļu valodas olimpiādē un piedalīšanās starptautiskajā olimpiādē Latvijas komandas sastāvā</w:t>
            </w:r>
          </w:p>
        </w:tc>
        <w:tc>
          <w:tcPr>
            <w:tcW w:w="7501" w:type="dxa"/>
          </w:tcPr>
          <w:p w14:paraId="5160A6F0" w14:textId="1A7FBD8D" w:rsidR="00FD75DA" w:rsidRPr="00AA7B5E" w:rsidRDefault="00FD75DA" w:rsidP="00FD75DA">
            <w:pPr>
              <w:pStyle w:val="Sarakstarindkopa"/>
              <w:ind w:left="0"/>
              <w:jc w:val="both"/>
              <w:rPr>
                <w:rFonts w:ascii="Times New Roman" w:eastAsia="Times New Roman" w:hAnsi="Times New Roman" w:cs="Times New Roman"/>
                <w:lang w:val="lv-LV"/>
              </w:rPr>
            </w:pPr>
            <w:r w:rsidRPr="00AA7B5E">
              <w:rPr>
                <w:rFonts w:ascii="Times New Roman" w:eastAsia="Times New Roman" w:hAnsi="Times New Roman" w:cs="Times New Roman"/>
                <w:lang w:val="lv-LV"/>
              </w:rPr>
              <w:t>Izglītojamo motivācijas veicināšana, iesaistoties mācību priekšmetu olimpiādēs</w:t>
            </w:r>
          </w:p>
        </w:tc>
      </w:tr>
    </w:tbl>
    <w:p w14:paraId="0357A57E" w14:textId="28C5A102" w:rsidR="00D83E95" w:rsidRPr="00AA7B5E" w:rsidRDefault="00DF00EA" w:rsidP="00DD77CA">
      <w:pPr>
        <w:pStyle w:val="Sarakstarindkopa"/>
        <w:numPr>
          <w:ilvl w:val="1"/>
          <w:numId w:val="19"/>
        </w:numPr>
        <w:spacing w:after="0" w:line="240" w:lineRule="auto"/>
        <w:ind w:left="-426" w:right="-1276"/>
        <w:rPr>
          <w:rFonts w:ascii="Times New Roman" w:hAnsi="Times New Roman" w:cs="Times New Roman"/>
          <w:b/>
          <w:bCs/>
          <w:sz w:val="24"/>
          <w:szCs w:val="24"/>
          <w:lang w:val="lv-LV"/>
        </w:rPr>
      </w:pPr>
      <w:r w:rsidRPr="00AA7B5E">
        <w:rPr>
          <w:rFonts w:ascii="Times New Roman" w:hAnsi="Times New Roman" w:cs="Times New Roman"/>
          <w:sz w:val="24"/>
          <w:szCs w:val="24"/>
          <w:lang w:val="lv-LV"/>
        </w:rPr>
        <w:lastRenderedPageBreak/>
        <w:t>Ele</w:t>
      </w:r>
      <w:r w:rsidR="00DD77CA" w:rsidRPr="00AA7B5E">
        <w:rPr>
          <w:rFonts w:ascii="Times New Roman" w:hAnsi="Times New Roman" w:cs="Times New Roman"/>
          <w:sz w:val="24"/>
          <w:szCs w:val="24"/>
          <w:lang w:val="lv-LV"/>
        </w:rPr>
        <w:t>m</w:t>
      </w:r>
      <w:r w:rsidRPr="00AA7B5E">
        <w:rPr>
          <w:rFonts w:ascii="Times New Roman" w:hAnsi="Times New Roman" w:cs="Times New Roman"/>
          <w:sz w:val="24"/>
          <w:szCs w:val="24"/>
          <w:lang w:val="lv-LV"/>
        </w:rPr>
        <w:t>enta</w:t>
      </w:r>
      <w:r w:rsidR="00CD4A26" w:rsidRPr="00AA7B5E">
        <w:rPr>
          <w:rFonts w:ascii="Times New Roman" w:hAnsi="Times New Roman" w:cs="Times New Roman"/>
          <w:sz w:val="24"/>
          <w:szCs w:val="24"/>
          <w:lang w:val="lv-LV"/>
        </w:rPr>
        <w:t xml:space="preserve"> </w:t>
      </w:r>
      <w:r w:rsidR="00CD4A26" w:rsidRPr="00AA7B5E">
        <w:rPr>
          <w:rFonts w:ascii="Times New Roman" w:hAnsi="Times New Roman" w:cs="Times New Roman"/>
          <w:b/>
          <w:sz w:val="24"/>
          <w:szCs w:val="24"/>
          <w:lang w:val="lv-LV"/>
        </w:rPr>
        <w:t>“</w:t>
      </w:r>
      <w:r w:rsidR="001B07B3" w:rsidRPr="00AA7B5E">
        <w:rPr>
          <w:rFonts w:ascii="Times New Roman" w:hAnsi="Times New Roman" w:cs="Times New Roman"/>
          <w:b/>
          <w:sz w:val="24"/>
          <w:szCs w:val="24"/>
          <w:lang w:val="lv-LV"/>
        </w:rPr>
        <w:t>Izglītības programmu īstenošana</w:t>
      </w:r>
      <w:r w:rsidR="00CD4A26" w:rsidRPr="00AA7B5E">
        <w:rPr>
          <w:rFonts w:ascii="Times New Roman" w:hAnsi="Times New Roman" w:cs="Times New Roman"/>
          <w:b/>
          <w:sz w:val="24"/>
          <w:szCs w:val="24"/>
          <w:lang w:val="lv-LV"/>
        </w:rPr>
        <w:t>”</w:t>
      </w:r>
      <w:r w:rsidR="00CD4A26" w:rsidRPr="00AA7B5E">
        <w:rPr>
          <w:rFonts w:ascii="Times New Roman" w:hAnsi="Times New Roman" w:cs="Times New Roman"/>
          <w:sz w:val="24"/>
          <w:szCs w:val="24"/>
          <w:lang w:val="lv-LV"/>
        </w:rPr>
        <w:t xml:space="preserve"> stiprās puses un turpmākās attīstības vajadzības</w:t>
      </w:r>
    </w:p>
    <w:p w14:paraId="11C2552B" w14:textId="77777777" w:rsidR="0019780F" w:rsidRPr="00AA7B5E" w:rsidRDefault="0019780F" w:rsidP="0019780F">
      <w:pPr>
        <w:pStyle w:val="Sarakstarindkopa"/>
        <w:spacing w:after="0" w:line="240" w:lineRule="auto"/>
        <w:ind w:left="-426" w:right="-1276"/>
        <w:rPr>
          <w:rFonts w:ascii="Times New Roman" w:hAnsi="Times New Roman" w:cs="Times New Roman"/>
          <w:b/>
          <w:bCs/>
          <w:sz w:val="8"/>
          <w:szCs w:val="8"/>
          <w:lang w:val="lv-LV"/>
        </w:rPr>
      </w:pPr>
    </w:p>
    <w:p w14:paraId="11257CA6" w14:textId="263667DF" w:rsidR="00466420" w:rsidRPr="00AA7B5E" w:rsidRDefault="00466420" w:rsidP="004C5A1C">
      <w:pPr>
        <w:pStyle w:val="Sarakstarindkopa"/>
        <w:numPr>
          <w:ilvl w:val="2"/>
          <w:numId w:val="19"/>
        </w:numPr>
        <w:spacing w:after="0" w:line="240" w:lineRule="auto"/>
        <w:ind w:left="-142" w:right="-851" w:hanging="425"/>
        <w:rPr>
          <w:rFonts w:ascii="Times New Roman" w:hAnsi="Times New Roman" w:cs="Times New Roman"/>
          <w:b/>
          <w:bCs/>
          <w:sz w:val="24"/>
          <w:szCs w:val="24"/>
          <w:lang w:val="lv-LV"/>
        </w:rPr>
      </w:pPr>
      <w:proofErr w:type="spellStart"/>
      <w:r w:rsidRPr="00AA7B5E">
        <w:rPr>
          <w:rFonts w:ascii="Times New Roman" w:eastAsia="Times New Roman" w:hAnsi="Times New Roman" w:cs="Times New Roman"/>
          <w:bCs/>
          <w:iCs/>
          <w:sz w:val="24"/>
          <w:szCs w:val="24"/>
          <w:lang w:val="lv-LV"/>
        </w:rPr>
        <w:t>Pašvērtēšanā</w:t>
      </w:r>
      <w:proofErr w:type="spellEnd"/>
      <w:r w:rsidRPr="00AA7B5E">
        <w:rPr>
          <w:rFonts w:ascii="Times New Roman" w:eastAsia="Times New Roman" w:hAnsi="Times New Roman" w:cs="Times New Roman"/>
          <w:bCs/>
          <w:iCs/>
          <w:sz w:val="24"/>
          <w:szCs w:val="24"/>
          <w:lang w:val="lv-LV"/>
        </w:rPr>
        <w:t xml:space="preserve"> izmantotā</w:t>
      </w:r>
      <w:r w:rsidR="00F47D45" w:rsidRPr="00AA7B5E">
        <w:rPr>
          <w:rFonts w:ascii="Times New Roman" w:eastAsia="Times New Roman" w:hAnsi="Times New Roman" w:cs="Times New Roman"/>
          <w:bCs/>
          <w:iCs/>
          <w:sz w:val="24"/>
          <w:szCs w:val="24"/>
          <w:lang w:val="lv-LV"/>
        </w:rPr>
        <w:t>s</w:t>
      </w:r>
      <w:r w:rsidRPr="00AA7B5E">
        <w:rPr>
          <w:rFonts w:ascii="Times New Roman" w:eastAsia="Times New Roman" w:hAnsi="Times New Roman" w:cs="Times New Roman"/>
          <w:bCs/>
          <w:iCs/>
          <w:sz w:val="24"/>
          <w:szCs w:val="24"/>
          <w:lang w:val="lv-LV"/>
        </w:rPr>
        <w:t xml:space="preserve"> kvalitātes vērtēšanas metode</w:t>
      </w:r>
      <w:r w:rsidR="00D83E95" w:rsidRPr="00AA7B5E">
        <w:rPr>
          <w:rFonts w:ascii="Times New Roman" w:eastAsia="Times New Roman" w:hAnsi="Times New Roman" w:cs="Times New Roman"/>
          <w:bCs/>
          <w:iCs/>
          <w:sz w:val="24"/>
          <w:szCs w:val="24"/>
          <w:lang w:val="lv-LV"/>
        </w:rPr>
        <w:t>s</w:t>
      </w:r>
      <w:r w:rsidRPr="00AA7B5E">
        <w:rPr>
          <w:rFonts w:ascii="Times New Roman" w:eastAsia="Times New Roman" w:hAnsi="Times New Roman" w:cs="Times New Roman"/>
          <w:bCs/>
          <w:i/>
          <w:iCs/>
          <w:sz w:val="24"/>
          <w:szCs w:val="24"/>
          <w:lang w:val="lv-LV"/>
        </w:rPr>
        <w:t xml:space="preserve">: </w:t>
      </w:r>
      <w:r w:rsidR="00D83E95" w:rsidRPr="00AA7B5E">
        <w:rPr>
          <w:rFonts w:ascii="Times New Roman" w:eastAsia="Times New Roman" w:hAnsi="Times New Roman" w:cs="Times New Roman"/>
          <w:bCs/>
          <w:sz w:val="24"/>
          <w:szCs w:val="24"/>
          <w:lang w:val="lv-LV"/>
        </w:rPr>
        <w:t>intervijas</w:t>
      </w:r>
      <w:r w:rsidR="00F47D45" w:rsidRPr="00AA7B5E">
        <w:rPr>
          <w:rFonts w:ascii="Times New Roman" w:eastAsia="Times New Roman" w:hAnsi="Times New Roman" w:cs="Times New Roman"/>
          <w:bCs/>
          <w:sz w:val="24"/>
          <w:szCs w:val="24"/>
          <w:lang w:val="lv-LV"/>
        </w:rPr>
        <w:t>,</w:t>
      </w:r>
      <w:r w:rsidR="00D83E95" w:rsidRPr="00AA7B5E">
        <w:rPr>
          <w:rFonts w:ascii="Times New Roman" w:eastAsia="Times New Roman" w:hAnsi="Times New Roman" w:cs="Times New Roman"/>
          <w:bCs/>
          <w:sz w:val="24"/>
          <w:szCs w:val="24"/>
          <w:lang w:val="lv-LV"/>
        </w:rPr>
        <w:t xml:space="preserve"> sarunas</w:t>
      </w:r>
      <w:r w:rsidR="00D83E95" w:rsidRPr="00AA7B5E">
        <w:rPr>
          <w:rFonts w:ascii="Times New Roman" w:eastAsia="Times New Roman" w:hAnsi="Times New Roman" w:cs="Times New Roman"/>
          <w:sz w:val="24"/>
          <w:szCs w:val="24"/>
          <w:lang w:val="lv-LV"/>
        </w:rPr>
        <w:t xml:space="preserve"> ar </w:t>
      </w:r>
      <w:proofErr w:type="spellStart"/>
      <w:r w:rsidR="00D83E95" w:rsidRPr="00AA7B5E">
        <w:rPr>
          <w:rFonts w:ascii="Times New Roman" w:eastAsia="Times New Roman" w:hAnsi="Times New Roman" w:cs="Times New Roman"/>
          <w:sz w:val="24"/>
          <w:szCs w:val="24"/>
          <w:lang w:val="lv-LV"/>
        </w:rPr>
        <w:t>mērķgrupām</w:t>
      </w:r>
      <w:proofErr w:type="spellEnd"/>
      <w:r w:rsidR="00D83E95" w:rsidRPr="00AA7B5E">
        <w:rPr>
          <w:rFonts w:ascii="Times New Roman" w:eastAsia="Times New Roman" w:hAnsi="Times New Roman" w:cs="Times New Roman"/>
          <w:sz w:val="24"/>
          <w:szCs w:val="24"/>
          <w:lang w:val="lv-LV"/>
        </w:rPr>
        <w:t>, anketēšana, mācību stundu vērošana</w:t>
      </w:r>
      <w:r w:rsidR="00F47D45" w:rsidRPr="00AA7B5E">
        <w:rPr>
          <w:rFonts w:ascii="Times New Roman" w:eastAsia="Times New Roman" w:hAnsi="Times New Roman" w:cs="Times New Roman"/>
          <w:sz w:val="24"/>
          <w:szCs w:val="24"/>
          <w:lang w:val="lv-LV"/>
        </w:rPr>
        <w:t>, izglītības iestādes tīmekļa vietnes izpēte</w:t>
      </w:r>
    </w:p>
    <w:p w14:paraId="5286AF9A" w14:textId="77777777" w:rsidR="00CF53FC" w:rsidRPr="00AA7B5E" w:rsidRDefault="00CF53FC" w:rsidP="00CF53FC">
      <w:pPr>
        <w:pStyle w:val="Sarakstarindkopa"/>
        <w:spacing w:after="0" w:line="240" w:lineRule="auto"/>
        <w:ind w:left="-142" w:right="-851"/>
        <w:rPr>
          <w:rFonts w:ascii="Times New Roman" w:hAnsi="Times New Roman" w:cs="Times New Roman"/>
          <w:b/>
          <w:bCs/>
          <w:sz w:val="16"/>
          <w:szCs w:val="16"/>
          <w:lang w:val="lv-LV"/>
        </w:rPr>
      </w:pPr>
    </w:p>
    <w:tbl>
      <w:tblPr>
        <w:tblStyle w:val="Reatabula"/>
        <w:tblW w:w="14170" w:type="dxa"/>
        <w:jc w:val="center"/>
        <w:tblLook w:val="04A0" w:firstRow="1" w:lastRow="0" w:firstColumn="1" w:lastColumn="0" w:noHBand="0" w:noVBand="1"/>
      </w:tblPr>
      <w:tblGrid>
        <w:gridCol w:w="6658"/>
        <w:gridCol w:w="7512"/>
      </w:tblGrid>
      <w:tr w:rsidR="00CF53FC" w:rsidRPr="00AA7B5E" w14:paraId="2971474D" w14:textId="77777777" w:rsidTr="00F47D45">
        <w:trPr>
          <w:jc w:val="center"/>
        </w:trPr>
        <w:tc>
          <w:tcPr>
            <w:tcW w:w="6658" w:type="dxa"/>
            <w:vAlign w:val="center"/>
          </w:tcPr>
          <w:p w14:paraId="530F6EEC" w14:textId="77777777" w:rsidR="00CF53FC" w:rsidRPr="00AA7B5E" w:rsidRDefault="00CF53FC" w:rsidP="00240E78">
            <w:pPr>
              <w:pStyle w:val="Sarakstarindkopa"/>
              <w:ind w:left="0"/>
              <w:jc w:val="center"/>
              <w:rPr>
                <w:rFonts w:ascii="Times New Roman" w:eastAsia="Times New Roman" w:hAnsi="Times New Roman" w:cs="Times New Roman"/>
                <w:b/>
                <w:bCs/>
                <w:lang w:val="lv-LV"/>
              </w:rPr>
            </w:pPr>
            <w:r w:rsidRPr="00AA7B5E">
              <w:rPr>
                <w:rFonts w:ascii="Times New Roman" w:eastAsia="Times New Roman" w:hAnsi="Times New Roman" w:cs="Times New Roman"/>
                <w:b/>
                <w:bCs/>
                <w:lang w:val="lv-LV"/>
              </w:rPr>
              <w:t xml:space="preserve">Stiprās puses  </w:t>
            </w:r>
          </w:p>
          <w:p w14:paraId="121F3BF6" w14:textId="7A5DBD91" w:rsidR="00CF53FC" w:rsidRPr="00AA7B5E" w:rsidRDefault="00CF53FC" w:rsidP="00240E78">
            <w:pPr>
              <w:pStyle w:val="Sarakstarindkopa"/>
              <w:ind w:left="0"/>
              <w:jc w:val="center"/>
              <w:rPr>
                <w:rFonts w:ascii="Times New Roman" w:eastAsia="Times New Roman" w:hAnsi="Times New Roman" w:cs="Times New Roman"/>
                <w:b/>
                <w:bCs/>
                <w:i/>
                <w:iCs/>
                <w:sz w:val="20"/>
                <w:szCs w:val="20"/>
                <w:lang w:val="lv-LV"/>
              </w:rPr>
            </w:pPr>
          </w:p>
        </w:tc>
        <w:tc>
          <w:tcPr>
            <w:tcW w:w="7512" w:type="dxa"/>
            <w:vAlign w:val="center"/>
          </w:tcPr>
          <w:p w14:paraId="534C193E" w14:textId="77777777" w:rsidR="00CF53FC" w:rsidRPr="00AA7B5E" w:rsidRDefault="00CF53FC" w:rsidP="00240E78">
            <w:pPr>
              <w:pStyle w:val="Sarakstarindkopa"/>
              <w:ind w:left="0"/>
              <w:jc w:val="center"/>
              <w:rPr>
                <w:rFonts w:ascii="Times New Roman" w:eastAsia="Times New Roman" w:hAnsi="Times New Roman" w:cs="Times New Roman"/>
                <w:b/>
                <w:bCs/>
                <w:lang w:val="lv-LV"/>
              </w:rPr>
            </w:pPr>
            <w:r w:rsidRPr="00AA7B5E">
              <w:rPr>
                <w:rFonts w:ascii="Times New Roman" w:eastAsia="Times New Roman" w:hAnsi="Times New Roman" w:cs="Times New Roman"/>
                <w:b/>
                <w:bCs/>
                <w:lang w:val="lv-LV"/>
              </w:rPr>
              <w:t>Turpmākās attīstības vajadzības</w:t>
            </w:r>
          </w:p>
        </w:tc>
      </w:tr>
      <w:tr w:rsidR="00007945" w:rsidRPr="00AA7B5E" w14:paraId="234D4835" w14:textId="77777777" w:rsidTr="00F47D45">
        <w:trPr>
          <w:jc w:val="center"/>
        </w:trPr>
        <w:tc>
          <w:tcPr>
            <w:tcW w:w="6658" w:type="dxa"/>
          </w:tcPr>
          <w:p w14:paraId="79C91E66" w14:textId="1BAA4237" w:rsidR="00007945" w:rsidRPr="00AA7B5E" w:rsidRDefault="00007945" w:rsidP="00007945">
            <w:pPr>
              <w:pStyle w:val="Sarakstarindkopa"/>
              <w:ind w:left="0"/>
              <w:jc w:val="both"/>
              <w:rPr>
                <w:rFonts w:ascii="Times New Roman" w:eastAsia="Times New Roman" w:hAnsi="Times New Roman" w:cs="Times New Roman"/>
                <w:lang w:val="lv-LV"/>
              </w:rPr>
            </w:pPr>
            <w:r w:rsidRPr="00AA7B5E">
              <w:rPr>
                <w:rFonts w:ascii="Times New Roman" w:eastAsia="Times New Roman" w:hAnsi="Times New Roman" w:cs="Times New Roman"/>
                <w:lang w:val="lv-LV"/>
              </w:rPr>
              <w:t>Tiek realizētas 8 padziļināto kursu programmas : latviešu valodā un literatūrā, angļu valodā, vēsturē un sociālajās zinātnēs, dizainā un tehnoloģijās, matemātikā, bioloģijā, ķīmijā un fizikā</w:t>
            </w:r>
          </w:p>
        </w:tc>
        <w:tc>
          <w:tcPr>
            <w:tcW w:w="7512" w:type="dxa"/>
          </w:tcPr>
          <w:p w14:paraId="33A02F8F" w14:textId="646FAA30" w:rsidR="00007945" w:rsidRPr="00AA7B5E" w:rsidRDefault="00007945" w:rsidP="00007945">
            <w:pPr>
              <w:pStyle w:val="Sarakstarindkopa"/>
              <w:ind w:left="0"/>
              <w:jc w:val="both"/>
              <w:rPr>
                <w:rFonts w:ascii="Times New Roman" w:eastAsia="Times New Roman" w:hAnsi="Times New Roman" w:cs="Times New Roman"/>
                <w:lang w:val="lv-LV"/>
              </w:rPr>
            </w:pPr>
            <w:r w:rsidRPr="00AA7B5E">
              <w:rPr>
                <w:rFonts w:ascii="Times New Roman" w:eastAsia="Times New Roman" w:hAnsi="Times New Roman" w:cs="Times New Roman"/>
                <w:lang w:val="lv-LV"/>
              </w:rPr>
              <w:t xml:space="preserve">Aktuāla nepieciešamība pēc programmēšanas padziļinātā kursa </w:t>
            </w:r>
          </w:p>
        </w:tc>
      </w:tr>
      <w:tr w:rsidR="00007945" w:rsidRPr="00AA7B5E" w14:paraId="102E1F43" w14:textId="77777777" w:rsidTr="00F47D45">
        <w:trPr>
          <w:jc w:val="center"/>
        </w:trPr>
        <w:tc>
          <w:tcPr>
            <w:tcW w:w="6658" w:type="dxa"/>
          </w:tcPr>
          <w:p w14:paraId="66D7E920" w14:textId="1608D2D7" w:rsidR="00007945" w:rsidRPr="00AA7B5E" w:rsidRDefault="00007945" w:rsidP="00007945">
            <w:pPr>
              <w:pStyle w:val="Sarakstarindkopa"/>
              <w:ind w:left="0"/>
              <w:jc w:val="both"/>
              <w:rPr>
                <w:rFonts w:ascii="Times New Roman" w:eastAsia="Times New Roman" w:hAnsi="Times New Roman" w:cs="Times New Roman"/>
                <w:lang w:val="lv-LV"/>
              </w:rPr>
            </w:pPr>
            <w:r w:rsidRPr="00AA7B5E">
              <w:rPr>
                <w:rFonts w:ascii="Times New Roman" w:eastAsia="Times New Roman" w:hAnsi="Times New Roman" w:cs="Times New Roman"/>
                <w:lang w:val="lv-LV"/>
              </w:rPr>
              <w:t>Valsts pārbaudes darbu optimālā līmeņa rezultāti par 10% - 20% augstāki kā vidēji valstī : matemātikā 63,6%, latviešu valodā 70,8%, angļu valodā 79,1%</w:t>
            </w:r>
          </w:p>
        </w:tc>
        <w:tc>
          <w:tcPr>
            <w:tcW w:w="7512" w:type="dxa"/>
          </w:tcPr>
          <w:p w14:paraId="04176298" w14:textId="10380B8D" w:rsidR="00007945" w:rsidRPr="00AA7B5E" w:rsidRDefault="00007945" w:rsidP="00007945">
            <w:pPr>
              <w:pStyle w:val="Sarakstarindkopa"/>
              <w:ind w:left="0"/>
              <w:jc w:val="both"/>
              <w:rPr>
                <w:rFonts w:ascii="Times New Roman" w:eastAsia="Times New Roman" w:hAnsi="Times New Roman" w:cs="Times New Roman"/>
                <w:lang w:val="lv-LV"/>
              </w:rPr>
            </w:pPr>
            <w:r w:rsidRPr="00AA7B5E">
              <w:rPr>
                <w:rFonts w:ascii="Times New Roman" w:eastAsia="Times New Roman" w:hAnsi="Times New Roman" w:cs="Times New Roman"/>
                <w:lang w:val="lv-LV"/>
              </w:rPr>
              <w:t xml:space="preserve">Uzlabot monitoringa darba rezultātus </w:t>
            </w:r>
            <w:proofErr w:type="spellStart"/>
            <w:r w:rsidRPr="00AA7B5E">
              <w:rPr>
                <w:rFonts w:ascii="Times New Roman" w:eastAsia="Times New Roman" w:hAnsi="Times New Roman" w:cs="Times New Roman"/>
                <w:lang w:val="lv-LV"/>
              </w:rPr>
              <w:t>dabaszinību</w:t>
            </w:r>
            <w:proofErr w:type="spellEnd"/>
            <w:r w:rsidRPr="00AA7B5E">
              <w:rPr>
                <w:rFonts w:ascii="Times New Roman" w:eastAsia="Times New Roman" w:hAnsi="Times New Roman" w:cs="Times New Roman"/>
                <w:lang w:val="lv-LV"/>
              </w:rPr>
              <w:t xml:space="preserve"> kursā</w:t>
            </w:r>
          </w:p>
        </w:tc>
      </w:tr>
      <w:tr w:rsidR="00007945" w:rsidRPr="00AA7B5E" w14:paraId="5EFCDFAA" w14:textId="77777777" w:rsidTr="00F47D45">
        <w:trPr>
          <w:jc w:val="center"/>
        </w:trPr>
        <w:tc>
          <w:tcPr>
            <w:tcW w:w="6658" w:type="dxa"/>
          </w:tcPr>
          <w:p w14:paraId="5472101A" w14:textId="4725078F" w:rsidR="00007945" w:rsidRPr="00AA7B5E" w:rsidRDefault="00007945" w:rsidP="00007945">
            <w:pPr>
              <w:pStyle w:val="Sarakstarindkopa"/>
              <w:ind w:left="0"/>
              <w:jc w:val="both"/>
              <w:rPr>
                <w:rFonts w:ascii="Times New Roman" w:eastAsia="Times New Roman" w:hAnsi="Times New Roman" w:cs="Times New Roman"/>
                <w:lang w:val="lv-LV"/>
              </w:rPr>
            </w:pPr>
            <w:r w:rsidRPr="00AA7B5E">
              <w:rPr>
                <w:rFonts w:ascii="Times New Roman" w:eastAsia="Times New Roman" w:hAnsi="Times New Roman" w:cs="Times New Roman"/>
                <w:lang w:val="lv-LV"/>
              </w:rPr>
              <w:t>Izglītojamo interese par specializētiem kursiem: digitālais dizains, komunikācija un mediji, uzņēmējdarbības pamati</w:t>
            </w:r>
          </w:p>
        </w:tc>
        <w:tc>
          <w:tcPr>
            <w:tcW w:w="7512" w:type="dxa"/>
          </w:tcPr>
          <w:p w14:paraId="36E08937" w14:textId="4CF24CBC" w:rsidR="00007945" w:rsidRPr="00AA7B5E" w:rsidRDefault="00007945" w:rsidP="00007945">
            <w:pPr>
              <w:pStyle w:val="Sarakstarindkopa"/>
              <w:ind w:left="0"/>
              <w:jc w:val="both"/>
              <w:rPr>
                <w:rFonts w:ascii="Times New Roman" w:eastAsia="Times New Roman" w:hAnsi="Times New Roman" w:cs="Times New Roman"/>
                <w:lang w:val="lv-LV"/>
              </w:rPr>
            </w:pPr>
            <w:r w:rsidRPr="00AA7B5E">
              <w:rPr>
                <w:rFonts w:ascii="Times New Roman" w:eastAsia="Times New Roman" w:hAnsi="Times New Roman" w:cs="Times New Roman"/>
                <w:lang w:val="lv-LV"/>
              </w:rPr>
              <w:t>Specializēto kursu piedāvājums humanitārajos mācību priekšmetos</w:t>
            </w:r>
          </w:p>
        </w:tc>
      </w:tr>
    </w:tbl>
    <w:p w14:paraId="2F3B0B72" w14:textId="77777777" w:rsidR="004C5A1C" w:rsidRPr="00AA7B5E" w:rsidRDefault="004C5A1C" w:rsidP="00CB729E">
      <w:pPr>
        <w:spacing w:after="0" w:line="240" w:lineRule="auto"/>
        <w:jc w:val="both"/>
        <w:rPr>
          <w:rFonts w:ascii="Times New Roman" w:eastAsia="Times New Roman" w:hAnsi="Times New Roman" w:cs="Times New Roman"/>
          <w:sz w:val="24"/>
          <w:szCs w:val="24"/>
          <w:lang w:val="lv-LV"/>
        </w:rPr>
      </w:pPr>
    </w:p>
    <w:p w14:paraId="3E171EF9" w14:textId="77777777" w:rsidR="004C5A1C" w:rsidRPr="00AA7B5E" w:rsidRDefault="004C5A1C" w:rsidP="00CB729E">
      <w:pPr>
        <w:spacing w:after="0" w:line="240" w:lineRule="auto"/>
        <w:jc w:val="both"/>
        <w:rPr>
          <w:rFonts w:ascii="Times New Roman" w:eastAsia="Times New Roman" w:hAnsi="Times New Roman" w:cs="Times New Roman"/>
          <w:sz w:val="24"/>
          <w:szCs w:val="24"/>
          <w:lang w:val="lv-LV"/>
        </w:rPr>
      </w:pPr>
    </w:p>
    <w:p w14:paraId="3B37D6C6" w14:textId="64D6F79B" w:rsidR="00106285" w:rsidRPr="00AA7B5E" w:rsidRDefault="00106285" w:rsidP="00452A62">
      <w:pPr>
        <w:pStyle w:val="Sarakstarindkopa"/>
        <w:numPr>
          <w:ilvl w:val="1"/>
          <w:numId w:val="19"/>
        </w:numPr>
        <w:spacing w:after="0" w:line="240" w:lineRule="auto"/>
        <w:ind w:left="-284"/>
        <w:rPr>
          <w:rFonts w:ascii="Times New Roman" w:hAnsi="Times New Roman" w:cs="Times New Roman"/>
          <w:b/>
          <w:bCs/>
          <w:sz w:val="24"/>
          <w:szCs w:val="24"/>
          <w:lang w:val="lv-LV"/>
        </w:rPr>
      </w:pPr>
      <w:r w:rsidRPr="00AA7B5E">
        <w:rPr>
          <w:rFonts w:ascii="Times New Roman" w:hAnsi="Times New Roman" w:cs="Times New Roman"/>
          <w:sz w:val="24"/>
          <w:szCs w:val="24"/>
          <w:lang w:val="lv-LV"/>
        </w:rPr>
        <w:t xml:space="preserve"> </w:t>
      </w:r>
      <w:r w:rsidR="00DF00EA" w:rsidRPr="00AA7B5E">
        <w:rPr>
          <w:rFonts w:ascii="Times New Roman" w:hAnsi="Times New Roman" w:cs="Times New Roman"/>
          <w:sz w:val="24"/>
          <w:szCs w:val="24"/>
          <w:lang w:val="lv-LV"/>
        </w:rPr>
        <w:t>Elementa</w:t>
      </w:r>
      <w:r w:rsidRPr="00AA7B5E">
        <w:rPr>
          <w:rFonts w:ascii="Times New Roman" w:hAnsi="Times New Roman" w:cs="Times New Roman"/>
          <w:sz w:val="24"/>
          <w:szCs w:val="24"/>
          <w:lang w:val="lv-LV"/>
        </w:rPr>
        <w:t xml:space="preserve"> </w:t>
      </w:r>
      <w:r w:rsidRPr="00AA7B5E">
        <w:rPr>
          <w:rFonts w:ascii="Times New Roman" w:hAnsi="Times New Roman" w:cs="Times New Roman"/>
          <w:b/>
          <w:sz w:val="24"/>
          <w:szCs w:val="24"/>
          <w:lang w:val="lv-LV"/>
        </w:rPr>
        <w:t>“</w:t>
      </w:r>
      <w:r w:rsidR="001B07B3" w:rsidRPr="00AA7B5E">
        <w:rPr>
          <w:rFonts w:ascii="Times New Roman" w:hAnsi="Times New Roman" w:cs="Times New Roman"/>
          <w:b/>
          <w:sz w:val="24"/>
          <w:szCs w:val="24"/>
          <w:lang w:val="lv-LV"/>
        </w:rPr>
        <w:t>Pieejamība</w:t>
      </w:r>
      <w:r w:rsidRPr="00AA7B5E">
        <w:rPr>
          <w:rFonts w:ascii="Times New Roman" w:hAnsi="Times New Roman" w:cs="Times New Roman"/>
          <w:b/>
          <w:sz w:val="24"/>
          <w:szCs w:val="24"/>
          <w:lang w:val="lv-LV"/>
        </w:rPr>
        <w:t>”</w:t>
      </w:r>
      <w:r w:rsidRPr="00AA7B5E">
        <w:rPr>
          <w:rFonts w:ascii="Times New Roman" w:hAnsi="Times New Roman" w:cs="Times New Roman"/>
          <w:sz w:val="24"/>
          <w:szCs w:val="24"/>
          <w:lang w:val="lv-LV"/>
        </w:rPr>
        <w:t xml:space="preserve"> stiprās puses un turpmākās attīstības vajadzības</w:t>
      </w:r>
    </w:p>
    <w:p w14:paraId="7AA9477B" w14:textId="77777777" w:rsidR="00D83E95" w:rsidRPr="00AA7B5E" w:rsidRDefault="00D83E95" w:rsidP="00D83E95">
      <w:pPr>
        <w:pStyle w:val="Sarakstarindkopa"/>
        <w:spacing w:after="0" w:line="240" w:lineRule="auto"/>
        <w:ind w:left="-284"/>
        <w:rPr>
          <w:rFonts w:ascii="Times New Roman" w:hAnsi="Times New Roman" w:cs="Times New Roman"/>
          <w:b/>
          <w:bCs/>
          <w:sz w:val="8"/>
          <w:szCs w:val="8"/>
          <w:lang w:val="lv-LV"/>
        </w:rPr>
      </w:pPr>
    </w:p>
    <w:p w14:paraId="4D829D71" w14:textId="012ADD1E" w:rsidR="00466420" w:rsidRPr="00AA7B5E" w:rsidRDefault="00466420" w:rsidP="004C5A1C">
      <w:pPr>
        <w:pStyle w:val="Sarakstarindkopa"/>
        <w:numPr>
          <w:ilvl w:val="2"/>
          <w:numId w:val="19"/>
        </w:numPr>
        <w:ind w:left="0" w:right="-568" w:hanging="567"/>
        <w:rPr>
          <w:rFonts w:ascii="Times New Roman" w:eastAsia="Times New Roman" w:hAnsi="Times New Roman" w:cs="Times New Roman"/>
          <w:szCs w:val="24"/>
          <w:lang w:val="lv-LV"/>
        </w:rPr>
      </w:pPr>
      <w:proofErr w:type="spellStart"/>
      <w:r w:rsidRPr="00AA7B5E">
        <w:rPr>
          <w:rFonts w:ascii="Times New Roman" w:eastAsia="Times New Roman" w:hAnsi="Times New Roman" w:cs="Times New Roman"/>
          <w:bCs/>
          <w:iCs/>
          <w:sz w:val="24"/>
          <w:szCs w:val="24"/>
          <w:lang w:val="lv-LV"/>
        </w:rPr>
        <w:t>Pašvērtēšanā</w:t>
      </w:r>
      <w:proofErr w:type="spellEnd"/>
      <w:r w:rsidRPr="00AA7B5E">
        <w:rPr>
          <w:rFonts w:ascii="Times New Roman" w:eastAsia="Times New Roman" w:hAnsi="Times New Roman" w:cs="Times New Roman"/>
          <w:bCs/>
          <w:iCs/>
          <w:sz w:val="24"/>
          <w:szCs w:val="24"/>
          <w:lang w:val="lv-LV"/>
        </w:rPr>
        <w:t xml:space="preserve"> izmantotā</w:t>
      </w:r>
      <w:r w:rsidR="0035471E" w:rsidRPr="00AA7B5E">
        <w:rPr>
          <w:rFonts w:ascii="Times New Roman" w:eastAsia="Times New Roman" w:hAnsi="Times New Roman" w:cs="Times New Roman"/>
          <w:bCs/>
          <w:iCs/>
          <w:sz w:val="24"/>
          <w:szCs w:val="24"/>
          <w:lang w:val="lv-LV"/>
        </w:rPr>
        <w:t>s</w:t>
      </w:r>
      <w:r w:rsidRPr="00AA7B5E">
        <w:rPr>
          <w:rFonts w:ascii="Times New Roman" w:eastAsia="Times New Roman" w:hAnsi="Times New Roman" w:cs="Times New Roman"/>
          <w:bCs/>
          <w:iCs/>
          <w:sz w:val="24"/>
          <w:szCs w:val="24"/>
          <w:lang w:val="lv-LV"/>
        </w:rPr>
        <w:t xml:space="preserve"> kvalitātes vērtēšanas metodes: </w:t>
      </w:r>
      <w:r w:rsidR="00D83E95" w:rsidRPr="00AA7B5E">
        <w:rPr>
          <w:rFonts w:ascii="Times New Roman" w:eastAsia="Times New Roman" w:hAnsi="Times New Roman" w:cs="Times New Roman"/>
          <w:sz w:val="24"/>
          <w:szCs w:val="24"/>
          <w:lang w:val="lv-LV"/>
        </w:rPr>
        <w:t xml:space="preserve">izglītības iestādes apskate, diskusija ar </w:t>
      </w:r>
      <w:r w:rsidR="0035471E" w:rsidRPr="00AA7B5E">
        <w:rPr>
          <w:rFonts w:ascii="Times New Roman" w:eastAsia="Times New Roman" w:hAnsi="Times New Roman" w:cs="Times New Roman"/>
          <w:sz w:val="24"/>
          <w:szCs w:val="24"/>
          <w:lang w:val="lv-LV"/>
        </w:rPr>
        <w:t>dibinātāju, ģimnāzijas padomi, skolēnu padomi</w:t>
      </w:r>
      <w:r w:rsidR="00D83E95" w:rsidRPr="00AA7B5E">
        <w:rPr>
          <w:rFonts w:ascii="Times New Roman" w:eastAsia="Times New Roman" w:hAnsi="Times New Roman" w:cs="Times New Roman"/>
          <w:sz w:val="24"/>
          <w:szCs w:val="24"/>
          <w:lang w:val="lv-LV"/>
        </w:rPr>
        <w:t>, izglītības iestādes tīmekļa vietnes izpēte</w:t>
      </w:r>
    </w:p>
    <w:p w14:paraId="344A79EF" w14:textId="77777777" w:rsidR="00CF53FC" w:rsidRPr="00AA7B5E" w:rsidRDefault="00CF53FC" w:rsidP="00CF53FC">
      <w:pPr>
        <w:pStyle w:val="Sarakstarindkopa"/>
        <w:ind w:left="0" w:right="-568"/>
        <w:rPr>
          <w:rFonts w:ascii="Times New Roman" w:eastAsia="Times New Roman" w:hAnsi="Times New Roman" w:cs="Times New Roman"/>
          <w:sz w:val="16"/>
          <w:szCs w:val="16"/>
          <w:lang w:val="lv-LV"/>
        </w:rPr>
      </w:pPr>
    </w:p>
    <w:tbl>
      <w:tblPr>
        <w:tblStyle w:val="Reatabula"/>
        <w:tblW w:w="14029" w:type="dxa"/>
        <w:jc w:val="center"/>
        <w:tblLook w:val="04A0" w:firstRow="1" w:lastRow="0" w:firstColumn="1" w:lastColumn="0" w:noHBand="0" w:noVBand="1"/>
      </w:tblPr>
      <w:tblGrid>
        <w:gridCol w:w="6658"/>
        <w:gridCol w:w="7371"/>
      </w:tblGrid>
      <w:tr w:rsidR="00CF53FC" w:rsidRPr="00AA7B5E" w14:paraId="3CEF3652" w14:textId="77777777" w:rsidTr="00754732">
        <w:trPr>
          <w:jc w:val="center"/>
        </w:trPr>
        <w:tc>
          <w:tcPr>
            <w:tcW w:w="6658" w:type="dxa"/>
            <w:vAlign w:val="center"/>
          </w:tcPr>
          <w:p w14:paraId="77507BCE" w14:textId="77777777" w:rsidR="00CF53FC" w:rsidRPr="00AA7B5E" w:rsidRDefault="00CF53FC" w:rsidP="00240E78">
            <w:pPr>
              <w:pStyle w:val="Sarakstarindkopa"/>
              <w:ind w:left="0"/>
              <w:jc w:val="center"/>
              <w:rPr>
                <w:rFonts w:ascii="Times New Roman" w:eastAsia="Times New Roman" w:hAnsi="Times New Roman" w:cs="Times New Roman"/>
                <w:b/>
                <w:bCs/>
                <w:lang w:val="lv-LV"/>
              </w:rPr>
            </w:pPr>
            <w:r w:rsidRPr="00AA7B5E">
              <w:rPr>
                <w:rFonts w:ascii="Times New Roman" w:eastAsia="Times New Roman" w:hAnsi="Times New Roman" w:cs="Times New Roman"/>
                <w:b/>
                <w:bCs/>
                <w:lang w:val="lv-LV"/>
              </w:rPr>
              <w:t xml:space="preserve">Stiprās puses  </w:t>
            </w:r>
          </w:p>
          <w:p w14:paraId="65AA9514" w14:textId="793E6D64" w:rsidR="00CF53FC" w:rsidRPr="00AA7B5E" w:rsidRDefault="00CF53FC" w:rsidP="00240E78">
            <w:pPr>
              <w:pStyle w:val="Sarakstarindkopa"/>
              <w:ind w:left="0"/>
              <w:jc w:val="center"/>
              <w:rPr>
                <w:rFonts w:ascii="Times New Roman" w:eastAsia="Times New Roman" w:hAnsi="Times New Roman" w:cs="Times New Roman"/>
                <w:b/>
                <w:bCs/>
                <w:i/>
                <w:iCs/>
                <w:sz w:val="20"/>
                <w:szCs w:val="20"/>
                <w:lang w:val="lv-LV"/>
              </w:rPr>
            </w:pPr>
            <w:r w:rsidRPr="00AA7B5E">
              <w:rPr>
                <w:rFonts w:ascii="Times New Roman" w:eastAsia="Times New Roman" w:hAnsi="Times New Roman" w:cs="Times New Roman"/>
                <w:i/>
                <w:iCs/>
                <w:sz w:val="20"/>
                <w:szCs w:val="20"/>
                <w:lang w:val="lv-LV"/>
              </w:rPr>
              <w:t>)</w:t>
            </w:r>
          </w:p>
        </w:tc>
        <w:tc>
          <w:tcPr>
            <w:tcW w:w="7371" w:type="dxa"/>
            <w:vAlign w:val="center"/>
          </w:tcPr>
          <w:p w14:paraId="5C261B39" w14:textId="77777777" w:rsidR="00CF53FC" w:rsidRPr="00AA7B5E" w:rsidRDefault="00CF53FC" w:rsidP="00240E78">
            <w:pPr>
              <w:pStyle w:val="Sarakstarindkopa"/>
              <w:ind w:left="0"/>
              <w:jc w:val="center"/>
              <w:rPr>
                <w:rFonts w:ascii="Times New Roman" w:eastAsia="Times New Roman" w:hAnsi="Times New Roman" w:cs="Times New Roman"/>
                <w:b/>
                <w:bCs/>
                <w:lang w:val="lv-LV"/>
              </w:rPr>
            </w:pPr>
            <w:r w:rsidRPr="00AA7B5E">
              <w:rPr>
                <w:rFonts w:ascii="Times New Roman" w:eastAsia="Times New Roman" w:hAnsi="Times New Roman" w:cs="Times New Roman"/>
                <w:b/>
                <w:bCs/>
                <w:lang w:val="lv-LV"/>
              </w:rPr>
              <w:t>Turpmākās attīstības vajadzības</w:t>
            </w:r>
          </w:p>
        </w:tc>
      </w:tr>
      <w:tr w:rsidR="00CF53FC" w:rsidRPr="00AA7B5E" w14:paraId="6D8A34D6" w14:textId="77777777" w:rsidTr="00754732">
        <w:trPr>
          <w:jc w:val="center"/>
        </w:trPr>
        <w:tc>
          <w:tcPr>
            <w:tcW w:w="6658" w:type="dxa"/>
          </w:tcPr>
          <w:p w14:paraId="4003AEBF" w14:textId="3EE184B1" w:rsidR="00CF53FC" w:rsidRPr="00AA7B5E" w:rsidRDefault="0035471E" w:rsidP="00240E78">
            <w:pPr>
              <w:pStyle w:val="Sarakstarindkopa"/>
              <w:ind w:left="0"/>
              <w:jc w:val="both"/>
              <w:rPr>
                <w:rFonts w:ascii="Times New Roman" w:eastAsia="Times New Roman" w:hAnsi="Times New Roman" w:cs="Times New Roman"/>
                <w:lang w:val="lv-LV"/>
              </w:rPr>
            </w:pPr>
            <w:r w:rsidRPr="00AA7B5E">
              <w:rPr>
                <w:rFonts w:ascii="Times New Roman" w:eastAsia="Times New Roman" w:hAnsi="Times New Roman" w:cs="Times New Roman"/>
                <w:lang w:val="lv-LV"/>
              </w:rPr>
              <w:t>Atbilstoši mainīgajām sabiedrības vajadzībām un pieprasījumam katru mācību gadu tiek uzlabotas izglītības programmas vidējā izglītībā.</w:t>
            </w:r>
          </w:p>
        </w:tc>
        <w:tc>
          <w:tcPr>
            <w:tcW w:w="7371" w:type="dxa"/>
          </w:tcPr>
          <w:p w14:paraId="6853AFC0" w14:textId="099971BA" w:rsidR="00CF53FC" w:rsidRPr="00AA7B5E" w:rsidRDefault="0035471E" w:rsidP="00240E78">
            <w:pPr>
              <w:pStyle w:val="Sarakstarindkopa"/>
              <w:ind w:left="0"/>
              <w:jc w:val="both"/>
              <w:rPr>
                <w:rFonts w:ascii="Times New Roman" w:eastAsia="Times New Roman" w:hAnsi="Times New Roman" w:cs="Times New Roman"/>
                <w:lang w:val="lv-LV"/>
              </w:rPr>
            </w:pPr>
            <w:r w:rsidRPr="00AA7B5E">
              <w:rPr>
                <w:rFonts w:ascii="Times New Roman" w:eastAsia="Times New Roman" w:hAnsi="Times New Roman" w:cs="Times New Roman"/>
                <w:lang w:val="lv-LV"/>
              </w:rPr>
              <w:t>Mērķtiecīgi veicināt pedagogu izpratni par  individualizāciju un diferenciāciju ikdienas mācību procesā, pielāgojoties katra izglītojamā individuālajām vajadzībām.</w:t>
            </w:r>
          </w:p>
        </w:tc>
      </w:tr>
      <w:tr w:rsidR="00CF53FC" w:rsidRPr="00AA7B5E" w14:paraId="1ACC96A3" w14:textId="77777777" w:rsidTr="00754732">
        <w:trPr>
          <w:jc w:val="center"/>
        </w:trPr>
        <w:tc>
          <w:tcPr>
            <w:tcW w:w="6658" w:type="dxa"/>
          </w:tcPr>
          <w:p w14:paraId="247EB395" w14:textId="4CE27581" w:rsidR="0035471E" w:rsidRPr="00AA7B5E" w:rsidRDefault="0035471E" w:rsidP="0035471E">
            <w:pPr>
              <w:pStyle w:val="Sarakstarindkopa"/>
              <w:ind w:left="0"/>
              <w:jc w:val="both"/>
              <w:rPr>
                <w:rFonts w:ascii="Times New Roman" w:eastAsia="Times New Roman" w:hAnsi="Times New Roman" w:cs="Times New Roman"/>
                <w:lang w:val="lv-LV"/>
              </w:rPr>
            </w:pPr>
            <w:r w:rsidRPr="00AA7B5E">
              <w:rPr>
                <w:rFonts w:ascii="Times New Roman" w:eastAsia="Times New Roman" w:hAnsi="Times New Roman" w:cs="Times New Roman"/>
                <w:lang w:val="lv-LV"/>
              </w:rPr>
              <w:t>Izglītība</w:t>
            </w:r>
            <w:r w:rsidR="00F60F77" w:rsidRPr="00AA7B5E">
              <w:rPr>
                <w:rFonts w:ascii="Times New Roman" w:eastAsia="Times New Roman" w:hAnsi="Times New Roman" w:cs="Times New Roman"/>
                <w:lang w:val="lv-LV"/>
              </w:rPr>
              <w:t>s</w:t>
            </w:r>
            <w:r w:rsidRPr="00AA7B5E">
              <w:rPr>
                <w:rFonts w:ascii="Times New Roman" w:eastAsia="Times New Roman" w:hAnsi="Times New Roman" w:cs="Times New Roman"/>
                <w:lang w:val="lv-LV"/>
              </w:rPr>
              <w:t xml:space="preserve"> iestāde pēc renovācijas nodrošina mūsdienīgu vides pieejamību (</w:t>
            </w:r>
            <w:proofErr w:type="spellStart"/>
            <w:r w:rsidRPr="00AA7B5E">
              <w:rPr>
                <w:rFonts w:ascii="Times New Roman" w:eastAsia="Times New Roman" w:hAnsi="Times New Roman" w:cs="Times New Roman"/>
                <w:lang w:val="lv-LV"/>
              </w:rPr>
              <w:t>uzbrauktuves</w:t>
            </w:r>
            <w:proofErr w:type="spellEnd"/>
            <w:r w:rsidRPr="00AA7B5E">
              <w:rPr>
                <w:rFonts w:ascii="Times New Roman" w:eastAsia="Times New Roman" w:hAnsi="Times New Roman" w:cs="Times New Roman"/>
                <w:lang w:val="lv-LV"/>
              </w:rPr>
              <w:t>, lifti) personām ar kustību traucējumiem.</w:t>
            </w:r>
          </w:p>
          <w:p w14:paraId="6A19D8A5" w14:textId="2BBC1A72" w:rsidR="00CF53FC" w:rsidRPr="00AA7B5E" w:rsidRDefault="0035471E" w:rsidP="0035471E">
            <w:pPr>
              <w:pStyle w:val="Sarakstarindkopa"/>
              <w:ind w:left="0"/>
              <w:jc w:val="both"/>
              <w:rPr>
                <w:rFonts w:ascii="Times New Roman" w:eastAsia="Times New Roman" w:hAnsi="Times New Roman" w:cs="Times New Roman"/>
                <w:lang w:val="lv-LV"/>
              </w:rPr>
            </w:pPr>
            <w:r w:rsidRPr="00AA7B5E">
              <w:rPr>
                <w:rFonts w:ascii="Times New Roman" w:eastAsia="Times New Roman" w:hAnsi="Times New Roman" w:cs="Times New Roman"/>
                <w:lang w:val="lv-LV"/>
              </w:rPr>
              <w:t>Izglītojamiem, kas atrodas prombūtnē (izolācija, karantīna u.c.), tiek nodrošināta iespēja pieslēgties klātienes stundai attālināti.</w:t>
            </w:r>
          </w:p>
        </w:tc>
        <w:tc>
          <w:tcPr>
            <w:tcW w:w="7371" w:type="dxa"/>
          </w:tcPr>
          <w:p w14:paraId="7C992926" w14:textId="71FD6F8A" w:rsidR="00CF53FC" w:rsidRPr="00AA7B5E" w:rsidRDefault="0035471E" w:rsidP="00240E78">
            <w:pPr>
              <w:pStyle w:val="Sarakstarindkopa"/>
              <w:ind w:left="0"/>
              <w:jc w:val="both"/>
              <w:rPr>
                <w:rFonts w:ascii="Times New Roman" w:eastAsia="Times New Roman" w:hAnsi="Times New Roman" w:cs="Times New Roman"/>
                <w:lang w:val="lv-LV"/>
              </w:rPr>
            </w:pPr>
            <w:r w:rsidRPr="00AA7B5E">
              <w:rPr>
                <w:rFonts w:ascii="Times New Roman" w:eastAsia="Times New Roman" w:hAnsi="Times New Roman" w:cs="Times New Roman"/>
                <w:lang w:val="lv-LV"/>
              </w:rPr>
              <w:t xml:space="preserve">Izstrādāt atbalsta personāla darbības sistēmu, kur mērķtiecīgi sadarbotos sociālais pedagogs, psihologs, vecāki, izglītojamais, pedagogi. </w:t>
            </w:r>
          </w:p>
        </w:tc>
      </w:tr>
      <w:tr w:rsidR="00CF53FC" w:rsidRPr="00AA7B5E" w14:paraId="0CDB0169" w14:textId="77777777" w:rsidTr="00754732">
        <w:trPr>
          <w:jc w:val="center"/>
        </w:trPr>
        <w:tc>
          <w:tcPr>
            <w:tcW w:w="6658" w:type="dxa"/>
          </w:tcPr>
          <w:p w14:paraId="35BB9A32" w14:textId="0B3536A5" w:rsidR="00CF53FC" w:rsidRPr="00AA7B5E" w:rsidRDefault="0035471E" w:rsidP="00240E78">
            <w:pPr>
              <w:pStyle w:val="Sarakstarindkopa"/>
              <w:ind w:left="0"/>
              <w:jc w:val="both"/>
              <w:rPr>
                <w:rFonts w:ascii="Times New Roman" w:eastAsia="Times New Roman" w:hAnsi="Times New Roman" w:cs="Times New Roman"/>
                <w:lang w:val="lv-LV"/>
              </w:rPr>
            </w:pPr>
            <w:r w:rsidRPr="00AA7B5E">
              <w:rPr>
                <w:rFonts w:ascii="Times New Roman" w:eastAsia="Times New Roman" w:hAnsi="Times New Roman" w:cs="Times New Roman"/>
                <w:lang w:val="lv-LV"/>
              </w:rPr>
              <w:t>Projekts uzlabotai dienesta viesnīcas izmantošanai (plānota renovācija, paplašināšana)</w:t>
            </w:r>
          </w:p>
        </w:tc>
        <w:tc>
          <w:tcPr>
            <w:tcW w:w="7371" w:type="dxa"/>
          </w:tcPr>
          <w:p w14:paraId="791745BB" w14:textId="77777777" w:rsidR="00CF53FC" w:rsidRPr="00AA7B5E" w:rsidRDefault="00CF53FC" w:rsidP="00240E78">
            <w:pPr>
              <w:pStyle w:val="Sarakstarindkopa"/>
              <w:ind w:left="0"/>
              <w:jc w:val="both"/>
              <w:rPr>
                <w:rFonts w:ascii="Times New Roman" w:eastAsia="Times New Roman" w:hAnsi="Times New Roman" w:cs="Times New Roman"/>
                <w:lang w:val="lv-LV"/>
              </w:rPr>
            </w:pPr>
          </w:p>
        </w:tc>
      </w:tr>
      <w:tr w:rsidR="00F60F77" w:rsidRPr="00AA7B5E" w14:paraId="59A182AD" w14:textId="77777777" w:rsidTr="00754732">
        <w:trPr>
          <w:jc w:val="center"/>
        </w:trPr>
        <w:tc>
          <w:tcPr>
            <w:tcW w:w="6658" w:type="dxa"/>
          </w:tcPr>
          <w:p w14:paraId="433FAE56" w14:textId="75A4F76B" w:rsidR="006B1FB7" w:rsidRPr="00AA7B5E" w:rsidRDefault="00F60F77" w:rsidP="006B1FB7">
            <w:pPr>
              <w:jc w:val="both"/>
              <w:rPr>
                <w:rFonts w:ascii="Times New Roman" w:eastAsia="Times New Roman" w:hAnsi="Times New Roman" w:cs="Times New Roman"/>
                <w:lang w:val="lv-LV"/>
              </w:rPr>
            </w:pPr>
            <w:r w:rsidRPr="00AA7B5E">
              <w:rPr>
                <w:rFonts w:ascii="Times New Roman" w:eastAsia="Times New Roman" w:hAnsi="Times New Roman" w:cs="Times New Roman"/>
                <w:lang w:val="lv-LV"/>
              </w:rPr>
              <w:t>Izglītojamie</w:t>
            </w:r>
            <w:r w:rsidR="006B1FB7" w:rsidRPr="00AA7B5E">
              <w:rPr>
                <w:rFonts w:ascii="Times New Roman" w:eastAsia="Times New Roman" w:hAnsi="Times New Roman" w:cs="Times New Roman"/>
                <w:lang w:val="lv-LV"/>
              </w:rPr>
              <w:t xml:space="preserve"> iesaistījās diskusijās par aktuālām problēmām, kas ietekmē jauniešu dzīves kvalitāti vietējā kopienā.</w:t>
            </w:r>
            <w:r w:rsidRPr="00AA7B5E">
              <w:rPr>
                <w:rFonts w:ascii="Times New Roman" w:eastAsia="Times New Roman" w:hAnsi="Times New Roman" w:cs="Times New Roman"/>
                <w:lang w:val="lv-LV"/>
              </w:rPr>
              <w:t xml:space="preserve"> S</w:t>
            </w:r>
            <w:r w:rsidR="006B1FB7" w:rsidRPr="00AA7B5E">
              <w:rPr>
                <w:rFonts w:ascii="Times New Roman" w:eastAsia="Times New Roman" w:hAnsi="Times New Roman" w:cs="Times New Roman"/>
                <w:lang w:val="lv-LV"/>
              </w:rPr>
              <w:t xml:space="preserve">agatavotas iniciatīvu vēstules </w:t>
            </w:r>
            <w:r w:rsidR="006B1FB7" w:rsidRPr="00AA7B5E">
              <w:rPr>
                <w:rFonts w:ascii="Times New Roman" w:eastAsia="Times New Roman" w:hAnsi="Times New Roman" w:cs="Times New Roman"/>
                <w:lang w:val="lv-LV"/>
              </w:rPr>
              <w:lastRenderedPageBreak/>
              <w:t>pašvaldības pārstāvjiem, kurās iekļautas jauniešu idejas un konkrēti risinājumi. Jaunieši norādīja uz problēmām, kas saistītas ar:</w:t>
            </w:r>
          </w:p>
          <w:p w14:paraId="7D0FEF08" w14:textId="77777777" w:rsidR="006B1FB7" w:rsidRPr="00AA7B5E" w:rsidRDefault="006B1FB7" w:rsidP="006B1FB7">
            <w:pPr>
              <w:jc w:val="both"/>
              <w:rPr>
                <w:rFonts w:ascii="Times New Roman" w:eastAsia="Times New Roman" w:hAnsi="Times New Roman" w:cs="Times New Roman"/>
                <w:lang w:val="lv-LV"/>
              </w:rPr>
            </w:pPr>
            <w:r w:rsidRPr="00AA7B5E">
              <w:rPr>
                <w:rFonts w:ascii="Times New Roman" w:eastAsia="Times New Roman" w:hAnsi="Times New Roman" w:cs="Times New Roman"/>
                <w:lang w:val="lv-LV"/>
              </w:rPr>
              <w:t>1. darba un prakses iespēju trūkumu vietējā kopienā;</w:t>
            </w:r>
          </w:p>
          <w:p w14:paraId="67520548" w14:textId="77777777" w:rsidR="006B1FB7" w:rsidRPr="00AA7B5E" w:rsidRDefault="006B1FB7" w:rsidP="006B1FB7">
            <w:pPr>
              <w:jc w:val="both"/>
              <w:rPr>
                <w:rFonts w:ascii="Times New Roman" w:eastAsia="Times New Roman" w:hAnsi="Times New Roman" w:cs="Times New Roman"/>
                <w:lang w:val="lv-LV"/>
              </w:rPr>
            </w:pPr>
            <w:r w:rsidRPr="00AA7B5E">
              <w:rPr>
                <w:rFonts w:ascii="Times New Roman" w:eastAsia="Times New Roman" w:hAnsi="Times New Roman" w:cs="Times New Roman"/>
                <w:lang w:val="lv-LV"/>
              </w:rPr>
              <w:t>2. nepietiekamu uzmanību fiziskās un garīgās veselības jautājumiem;</w:t>
            </w:r>
          </w:p>
          <w:p w14:paraId="4A9F3230" w14:textId="50A19344" w:rsidR="006B1FB7" w:rsidRPr="00AA7B5E" w:rsidRDefault="006B1FB7" w:rsidP="006B1FB7">
            <w:pPr>
              <w:pStyle w:val="Sarakstarindkopa"/>
              <w:ind w:left="0"/>
              <w:jc w:val="both"/>
              <w:rPr>
                <w:rFonts w:ascii="Times New Roman" w:eastAsia="Times New Roman" w:hAnsi="Times New Roman" w:cs="Times New Roman"/>
                <w:lang w:val="lv-LV"/>
              </w:rPr>
            </w:pPr>
            <w:r w:rsidRPr="00AA7B5E">
              <w:rPr>
                <w:rFonts w:ascii="Times New Roman" w:eastAsia="Times New Roman" w:hAnsi="Times New Roman" w:cs="Times New Roman"/>
                <w:lang w:val="lv-LV"/>
              </w:rPr>
              <w:t>3. ierobežotām iespējām kvalitatīvi un lietderīgi pavadīt brīvo laiku.</w:t>
            </w:r>
          </w:p>
        </w:tc>
        <w:tc>
          <w:tcPr>
            <w:tcW w:w="7371" w:type="dxa"/>
          </w:tcPr>
          <w:p w14:paraId="3953D498" w14:textId="77777777" w:rsidR="006B1FB7" w:rsidRPr="00AA7B5E" w:rsidRDefault="006B1FB7" w:rsidP="006B1FB7">
            <w:pPr>
              <w:jc w:val="both"/>
              <w:rPr>
                <w:rFonts w:ascii="Times New Roman" w:eastAsia="Times New Roman" w:hAnsi="Times New Roman" w:cs="Times New Roman"/>
                <w:lang w:val="lv-LV"/>
              </w:rPr>
            </w:pPr>
            <w:r w:rsidRPr="00AA7B5E">
              <w:rPr>
                <w:rFonts w:ascii="Times New Roman" w:eastAsia="Times New Roman" w:hAnsi="Times New Roman" w:cs="Times New Roman"/>
                <w:lang w:val="lv-LV"/>
              </w:rPr>
              <w:lastRenderedPageBreak/>
              <w:t>Lai stiprinātu jauniešu iesaisti un nodrošinātu ilgtspējīgu līdzdalības kultūru, nepieciešams:</w:t>
            </w:r>
          </w:p>
          <w:p w14:paraId="600F91CD" w14:textId="3920F8F3" w:rsidR="006B1FB7" w:rsidRPr="00AA7B5E" w:rsidRDefault="00F60F77" w:rsidP="006B1FB7">
            <w:pPr>
              <w:jc w:val="both"/>
              <w:rPr>
                <w:rFonts w:ascii="Times New Roman" w:eastAsia="Times New Roman" w:hAnsi="Times New Roman" w:cs="Times New Roman"/>
                <w:lang w:val="lv-LV"/>
              </w:rPr>
            </w:pPr>
            <w:r w:rsidRPr="00AA7B5E">
              <w:rPr>
                <w:rFonts w:ascii="Times New Roman" w:eastAsia="Times New Roman" w:hAnsi="Times New Roman" w:cs="Times New Roman"/>
                <w:lang w:val="lv-LV"/>
              </w:rPr>
              <w:lastRenderedPageBreak/>
              <w:t xml:space="preserve">- </w:t>
            </w:r>
            <w:r w:rsidR="006B1FB7" w:rsidRPr="00AA7B5E">
              <w:rPr>
                <w:rFonts w:ascii="Times New Roman" w:eastAsia="Times New Roman" w:hAnsi="Times New Roman" w:cs="Times New Roman"/>
                <w:lang w:val="lv-LV"/>
              </w:rPr>
              <w:t>regulāri organizēt tematiskās diskusijas un jauniešu forumus par sabiedrībai nozīmīgiem jautājumiem;</w:t>
            </w:r>
          </w:p>
          <w:p w14:paraId="5059435B" w14:textId="687E9F90" w:rsidR="006B1FB7" w:rsidRPr="00AA7B5E" w:rsidRDefault="00F60F77" w:rsidP="006B1FB7">
            <w:pPr>
              <w:jc w:val="both"/>
              <w:rPr>
                <w:rFonts w:ascii="Times New Roman" w:eastAsia="Times New Roman" w:hAnsi="Times New Roman" w:cs="Times New Roman"/>
                <w:lang w:val="lv-LV"/>
              </w:rPr>
            </w:pPr>
            <w:r w:rsidRPr="00AA7B5E">
              <w:rPr>
                <w:rFonts w:ascii="Times New Roman" w:eastAsia="Times New Roman" w:hAnsi="Times New Roman" w:cs="Times New Roman"/>
                <w:lang w:val="lv-LV"/>
              </w:rPr>
              <w:t xml:space="preserve">- </w:t>
            </w:r>
            <w:r w:rsidR="006B1FB7" w:rsidRPr="00AA7B5E">
              <w:rPr>
                <w:rFonts w:ascii="Times New Roman" w:eastAsia="Times New Roman" w:hAnsi="Times New Roman" w:cs="Times New Roman"/>
                <w:lang w:val="lv-LV"/>
              </w:rPr>
              <w:t xml:space="preserve">izveidot sadarbības mehānismus starp </w:t>
            </w:r>
            <w:r w:rsidRPr="00AA7B5E">
              <w:rPr>
                <w:rFonts w:ascii="Times New Roman" w:eastAsia="Times New Roman" w:hAnsi="Times New Roman" w:cs="Times New Roman"/>
                <w:lang w:val="lv-LV"/>
              </w:rPr>
              <w:t>institūcijām</w:t>
            </w:r>
            <w:r w:rsidR="006B1FB7" w:rsidRPr="00AA7B5E">
              <w:rPr>
                <w:rFonts w:ascii="Times New Roman" w:eastAsia="Times New Roman" w:hAnsi="Times New Roman" w:cs="Times New Roman"/>
                <w:lang w:val="lv-LV"/>
              </w:rPr>
              <w:t>, kas atbalsta jauniešu iniciatīvas;</w:t>
            </w:r>
          </w:p>
          <w:p w14:paraId="0B79EAC1" w14:textId="3DF14ABC" w:rsidR="006B1FB7" w:rsidRPr="00AA7B5E" w:rsidRDefault="00F60F77" w:rsidP="006B1FB7">
            <w:pPr>
              <w:jc w:val="both"/>
              <w:rPr>
                <w:rFonts w:ascii="Times New Roman" w:eastAsia="Times New Roman" w:hAnsi="Times New Roman" w:cs="Times New Roman"/>
                <w:lang w:val="lv-LV"/>
              </w:rPr>
            </w:pPr>
            <w:r w:rsidRPr="00AA7B5E">
              <w:rPr>
                <w:rFonts w:ascii="Times New Roman" w:eastAsia="Times New Roman" w:hAnsi="Times New Roman" w:cs="Times New Roman"/>
                <w:lang w:val="lv-LV"/>
              </w:rPr>
              <w:t xml:space="preserve">- </w:t>
            </w:r>
            <w:r w:rsidR="006B1FB7" w:rsidRPr="00AA7B5E">
              <w:rPr>
                <w:rFonts w:ascii="Times New Roman" w:eastAsia="Times New Roman" w:hAnsi="Times New Roman" w:cs="Times New Roman"/>
                <w:lang w:val="lv-LV"/>
              </w:rPr>
              <w:t xml:space="preserve">paplašināt pieejamos brīvā laika un karjeras izglītības resursus, veicinot skolēnu motivāciju un </w:t>
            </w:r>
            <w:proofErr w:type="spellStart"/>
            <w:r w:rsidR="006B1FB7" w:rsidRPr="00AA7B5E">
              <w:rPr>
                <w:rFonts w:ascii="Times New Roman" w:eastAsia="Times New Roman" w:hAnsi="Times New Roman" w:cs="Times New Roman"/>
                <w:lang w:val="lv-LV"/>
              </w:rPr>
              <w:t>pašizaugsmi</w:t>
            </w:r>
            <w:proofErr w:type="spellEnd"/>
            <w:r w:rsidR="006B1FB7" w:rsidRPr="00AA7B5E">
              <w:rPr>
                <w:rFonts w:ascii="Times New Roman" w:eastAsia="Times New Roman" w:hAnsi="Times New Roman" w:cs="Times New Roman"/>
                <w:lang w:val="lv-LV"/>
              </w:rPr>
              <w:t>;</w:t>
            </w:r>
          </w:p>
          <w:p w14:paraId="337B273B" w14:textId="4703F040" w:rsidR="006B1FB7" w:rsidRPr="00AA7B5E" w:rsidRDefault="00F60F77" w:rsidP="006B1FB7">
            <w:pPr>
              <w:jc w:val="both"/>
              <w:rPr>
                <w:rFonts w:ascii="Times New Roman" w:eastAsia="Times New Roman" w:hAnsi="Times New Roman" w:cs="Times New Roman"/>
                <w:lang w:val="lv-LV"/>
              </w:rPr>
            </w:pPr>
            <w:r w:rsidRPr="00AA7B5E">
              <w:rPr>
                <w:rFonts w:ascii="Times New Roman" w:eastAsia="Times New Roman" w:hAnsi="Times New Roman" w:cs="Times New Roman"/>
                <w:lang w:val="lv-LV"/>
              </w:rPr>
              <w:t xml:space="preserve">- </w:t>
            </w:r>
            <w:r w:rsidR="006B1FB7" w:rsidRPr="00AA7B5E">
              <w:rPr>
                <w:rFonts w:ascii="Times New Roman" w:eastAsia="Times New Roman" w:hAnsi="Times New Roman" w:cs="Times New Roman"/>
                <w:lang w:val="lv-LV"/>
              </w:rPr>
              <w:t xml:space="preserve">iekļaut mērķtiecīgas aktivitātes, kas stiprina jauniešu psiholoģisko </w:t>
            </w:r>
            <w:proofErr w:type="spellStart"/>
            <w:r w:rsidR="006B1FB7" w:rsidRPr="00AA7B5E">
              <w:rPr>
                <w:rFonts w:ascii="Times New Roman" w:eastAsia="Times New Roman" w:hAnsi="Times New Roman" w:cs="Times New Roman"/>
                <w:lang w:val="lv-LV"/>
              </w:rPr>
              <w:t>labbūtību</w:t>
            </w:r>
            <w:proofErr w:type="spellEnd"/>
            <w:r w:rsidR="006B1FB7" w:rsidRPr="00AA7B5E">
              <w:rPr>
                <w:rFonts w:ascii="Times New Roman" w:eastAsia="Times New Roman" w:hAnsi="Times New Roman" w:cs="Times New Roman"/>
                <w:lang w:val="lv-LV"/>
              </w:rPr>
              <w:t xml:space="preserve"> un sociālo integrāciju.</w:t>
            </w:r>
          </w:p>
          <w:p w14:paraId="585540BD" w14:textId="77777777" w:rsidR="006B1FB7" w:rsidRPr="00AA7B5E" w:rsidRDefault="006B1FB7" w:rsidP="006B1FB7">
            <w:pPr>
              <w:pStyle w:val="Sarakstarindkopa"/>
              <w:ind w:left="0"/>
              <w:jc w:val="both"/>
              <w:rPr>
                <w:rFonts w:ascii="Times New Roman" w:eastAsia="Times New Roman" w:hAnsi="Times New Roman" w:cs="Times New Roman"/>
                <w:lang w:val="lv-LV"/>
              </w:rPr>
            </w:pPr>
          </w:p>
        </w:tc>
      </w:tr>
    </w:tbl>
    <w:p w14:paraId="5F8C14C7" w14:textId="79558D6E" w:rsidR="00116AB2" w:rsidRPr="00AA7B5E" w:rsidRDefault="00116AB2" w:rsidP="00D9597D">
      <w:pPr>
        <w:shd w:val="clear" w:color="auto" w:fill="FFFFFF" w:themeFill="background1"/>
        <w:spacing w:after="0" w:line="240" w:lineRule="auto"/>
        <w:ind w:right="-908"/>
        <w:rPr>
          <w:rFonts w:ascii="Times New Roman" w:hAnsi="Times New Roman" w:cs="Times New Roman"/>
          <w:b/>
          <w:bCs/>
          <w:sz w:val="16"/>
          <w:szCs w:val="16"/>
          <w:lang w:val="lv-LV"/>
        </w:rPr>
      </w:pPr>
    </w:p>
    <w:p w14:paraId="621FADBE" w14:textId="74594ABB" w:rsidR="0035471E" w:rsidRPr="00AA7B5E" w:rsidRDefault="0035471E" w:rsidP="00D9597D">
      <w:pPr>
        <w:shd w:val="clear" w:color="auto" w:fill="FFFFFF" w:themeFill="background1"/>
        <w:spacing w:after="0" w:line="240" w:lineRule="auto"/>
        <w:ind w:right="-908"/>
        <w:rPr>
          <w:rFonts w:ascii="Times New Roman" w:hAnsi="Times New Roman" w:cs="Times New Roman"/>
          <w:b/>
          <w:bCs/>
          <w:sz w:val="16"/>
          <w:szCs w:val="16"/>
          <w:lang w:val="lv-LV"/>
        </w:rPr>
      </w:pPr>
    </w:p>
    <w:p w14:paraId="747C40B3" w14:textId="77777777" w:rsidR="004C5A1C" w:rsidRPr="00AA7B5E" w:rsidRDefault="004C5A1C" w:rsidP="00D9597D">
      <w:pPr>
        <w:shd w:val="clear" w:color="auto" w:fill="FFFFFF" w:themeFill="background1"/>
        <w:spacing w:after="0" w:line="240" w:lineRule="auto"/>
        <w:ind w:right="-908"/>
        <w:rPr>
          <w:rFonts w:ascii="Times New Roman" w:hAnsi="Times New Roman" w:cs="Times New Roman"/>
          <w:b/>
          <w:bCs/>
          <w:sz w:val="16"/>
          <w:szCs w:val="16"/>
          <w:lang w:val="lv-LV"/>
        </w:rPr>
      </w:pPr>
    </w:p>
    <w:p w14:paraId="5B0DCE61" w14:textId="3F86FB85" w:rsidR="00D55A2B" w:rsidRPr="00AA7B5E" w:rsidRDefault="004C5A1C" w:rsidP="00EB29BD">
      <w:pPr>
        <w:pStyle w:val="Sarakstarindkopa"/>
        <w:numPr>
          <w:ilvl w:val="1"/>
          <w:numId w:val="19"/>
        </w:numPr>
        <w:spacing w:after="0" w:line="240" w:lineRule="auto"/>
        <w:ind w:left="-567" w:right="-1135" w:firstLine="0"/>
        <w:rPr>
          <w:rFonts w:ascii="Times New Roman" w:hAnsi="Times New Roman" w:cs="Times New Roman"/>
          <w:b/>
          <w:bCs/>
          <w:sz w:val="24"/>
          <w:szCs w:val="24"/>
          <w:lang w:val="lv-LV"/>
        </w:rPr>
      </w:pPr>
      <w:r w:rsidRPr="00AA7B5E">
        <w:rPr>
          <w:rFonts w:ascii="Times New Roman" w:hAnsi="Times New Roman" w:cs="Times New Roman"/>
          <w:sz w:val="24"/>
          <w:szCs w:val="24"/>
          <w:lang w:val="lv-LV"/>
        </w:rPr>
        <w:t xml:space="preserve"> </w:t>
      </w:r>
      <w:r w:rsidR="00DF00EA" w:rsidRPr="00AA7B5E">
        <w:rPr>
          <w:rFonts w:ascii="Times New Roman" w:hAnsi="Times New Roman" w:cs="Times New Roman"/>
          <w:sz w:val="24"/>
          <w:szCs w:val="24"/>
          <w:lang w:val="lv-LV"/>
        </w:rPr>
        <w:t>Elementa</w:t>
      </w:r>
      <w:r w:rsidR="00D55A2B" w:rsidRPr="00AA7B5E">
        <w:rPr>
          <w:rFonts w:ascii="Times New Roman" w:hAnsi="Times New Roman" w:cs="Times New Roman"/>
          <w:sz w:val="24"/>
          <w:szCs w:val="24"/>
          <w:lang w:val="lv-LV"/>
        </w:rPr>
        <w:t xml:space="preserve"> </w:t>
      </w:r>
      <w:r w:rsidR="00D55A2B" w:rsidRPr="00AA7B5E">
        <w:rPr>
          <w:rFonts w:ascii="Times New Roman" w:hAnsi="Times New Roman" w:cs="Times New Roman"/>
          <w:b/>
          <w:sz w:val="24"/>
          <w:szCs w:val="24"/>
          <w:lang w:val="lv-LV"/>
        </w:rPr>
        <w:t>“</w:t>
      </w:r>
      <w:r w:rsidR="001B07B3" w:rsidRPr="00AA7B5E">
        <w:rPr>
          <w:rFonts w:ascii="Times New Roman" w:hAnsi="Times New Roman" w:cs="Times New Roman"/>
          <w:b/>
          <w:sz w:val="24"/>
          <w:szCs w:val="24"/>
          <w:lang w:val="lv-LV"/>
        </w:rPr>
        <w:t>Vadības profesionālā darbība</w:t>
      </w:r>
      <w:r w:rsidR="00D55A2B" w:rsidRPr="00AA7B5E">
        <w:rPr>
          <w:rFonts w:ascii="Times New Roman" w:hAnsi="Times New Roman" w:cs="Times New Roman"/>
          <w:b/>
          <w:sz w:val="24"/>
          <w:szCs w:val="24"/>
          <w:lang w:val="lv-LV"/>
        </w:rPr>
        <w:t>”</w:t>
      </w:r>
      <w:r w:rsidR="00D55A2B" w:rsidRPr="00AA7B5E">
        <w:rPr>
          <w:rFonts w:ascii="Times New Roman" w:hAnsi="Times New Roman" w:cs="Times New Roman"/>
          <w:sz w:val="24"/>
          <w:szCs w:val="24"/>
          <w:lang w:val="lv-LV"/>
        </w:rPr>
        <w:t xml:space="preserve"> stiprās puses un turpmākās attīstības vajadzības</w:t>
      </w:r>
    </w:p>
    <w:p w14:paraId="153128D6" w14:textId="77777777" w:rsidR="0019780F" w:rsidRPr="00AA7B5E" w:rsidRDefault="0019780F" w:rsidP="0019780F">
      <w:pPr>
        <w:pStyle w:val="Sarakstarindkopa"/>
        <w:spacing w:after="0" w:line="240" w:lineRule="auto"/>
        <w:ind w:left="-142" w:right="-851"/>
        <w:rPr>
          <w:rFonts w:ascii="Times New Roman" w:hAnsi="Times New Roman" w:cs="Times New Roman"/>
          <w:b/>
          <w:bCs/>
          <w:sz w:val="8"/>
          <w:szCs w:val="8"/>
          <w:lang w:val="lv-LV"/>
        </w:rPr>
      </w:pPr>
    </w:p>
    <w:p w14:paraId="39B5C924" w14:textId="64B22A0B" w:rsidR="00D55A2B" w:rsidRPr="00AA7B5E" w:rsidRDefault="00D55A2B" w:rsidP="00EB29BD">
      <w:pPr>
        <w:pStyle w:val="Sarakstarindkopa"/>
        <w:numPr>
          <w:ilvl w:val="2"/>
          <w:numId w:val="19"/>
        </w:numPr>
        <w:ind w:left="-284" w:right="-851" w:hanging="142"/>
        <w:rPr>
          <w:rFonts w:ascii="Times New Roman" w:eastAsia="Times New Roman" w:hAnsi="Times New Roman" w:cs="Times New Roman"/>
          <w:sz w:val="24"/>
          <w:szCs w:val="24"/>
          <w:lang w:val="lv-LV"/>
        </w:rPr>
      </w:pPr>
      <w:proofErr w:type="spellStart"/>
      <w:r w:rsidRPr="00AA7B5E">
        <w:rPr>
          <w:rFonts w:ascii="Times New Roman" w:eastAsia="Times New Roman" w:hAnsi="Times New Roman" w:cs="Times New Roman"/>
          <w:bCs/>
          <w:iCs/>
          <w:sz w:val="24"/>
          <w:szCs w:val="24"/>
          <w:lang w:val="lv-LV"/>
        </w:rPr>
        <w:t>Pašvērtēšanā</w:t>
      </w:r>
      <w:proofErr w:type="spellEnd"/>
      <w:r w:rsidRPr="00AA7B5E">
        <w:rPr>
          <w:rFonts w:ascii="Times New Roman" w:eastAsia="Times New Roman" w:hAnsi="Times New Roman" w:cs="Times New Roman"/>
          <w:bCs/>
          <w:iCs/>
          <w:sz w:val="24"/>
          <w:szCs w:val="24"/>
          <w:lang w:val="lv-LV"/>
        </w:rPr>
        <w:t xml:space="preserve"> izmantotā</w:t>
      </w:r>
      <w:r w:rsidR="00EB29BD">
        <w:rPr>
          <w:rFonts w:ascii="Times New Roman" w:eastAsia="Times New Roman" w:hAnsi="Times New Roman" w:cs="Times New Roman"/>
          <w:bCs/>
          <w:iCs/>
          <w:sz w:val="24"/>
          <w:szCs w:val="24"/>
          <w:lang w:val="lv-LV"/>
        </w:rPr>
        <w:t>s</w:t>
      </w:r>
      <w:r w:rsidRPr="00AA7B5E">
        <w:rPr>
          <w:rFonts w:ascii="Times New Roman" w:eastAsia="Times New Roman" w:hAnsi="Times New Roman" w:cs="Times New Roman"/>
          <w:bCs/>
          <w:iCs/>
          <w:sz w:val="24"/>
          <w:szCs w:val="24"/>
          <w:lang w:val="lv-LV"/>
        </w:rPr>
        <w:t xml:space="preserve"> kvalitātes vērtēšanas metodes: </w:t>
      </w:r>
      <w:r w:rsidR="00D83E95" w:rsidRPr="00AA7B5E">
        <w:rPr>
          <w:rFonts w:ascii="Times New Roman" w:eastAsia="Times New Roman" w:hAnsi="Times New Roman" w:cs="Times New Roman"/>
          <w:sz w:val="24"/>
          <w:szCs w:val="24"/>
          <w:lang w:val="lv-LV"/>
        </w:rPr>
        <w:t xml:space="preserve">dokumentu analīze, </w:t>
      </w:r>
      <w:r w:rsidR="00CD55FA" w:rsidRPr="00AA7B5E">
        <w:rPr>
          <w:rFonts w:ascii="Times New Roman" w:eastAsia="Times New Roman" w:hAnsi="Times New Roman" w:cs="Times New Roman"/>
          <w:sz w:val="24"/>
          <w:szCs w:val="24"/>
          <w:lang w:val="lv-LV"/>
        </w:rPr>
        <w:t xml:space="preserve">visu </w:t>
      </w:r>
      <w:proofErr w:type="spellStart"/>
      <w:r w:rsidR="00CD55FA" w:rsidRPr="00AA7B5E">
        <w:rPr>
          <w:rFonts w:ascii="Times New Roman" w:eastAsia="Times New Roman" w:hAnsi="Times New Roman" w:cs="Times New Roman"/>
          <w:sz w:val="24"/>
          <w:szCs w:val="24"/>
          <w:lang w:val="lv-LV"/>
        </w:rPr>
        <w:t>mērķgrupu</w:t>
      </w:r>
      <w:proofErr w:type="spellEnd"/>
      <w:r w:rsidR="00CD55FA" w:rsidRPr="00AA7B5E">
        <w:rPr>
          <w:rFonts w:ascii="Times New Roman" w:eastAsia="Times New Roman" w:hAnsi="Times New Roman" w:cs="Times New Roman"/>
          <w:sz w:val="24"/>
          <w:szCs w:val="24"/>
          <w:lang w:val="lv-LV"/>
        </w:rPr>
        <w:t xml:space="preserve"> aptauja, </w:t>
      </w:r>
      <w:r w:rsidR="00D83E95" w:rsidRPr="00AA7B5E">
        <w:rPr>
          <w:rFonts w:ascii="Times New Roman" w:eastAsia="Times New Roman" w:hAnsi="Times New Roman" w:cs="Times New Roman"/>
          <w:sz w:val="24"/>
          <w:szCs w:val="24"/>
          <w:lang w:val="lv-LV"/>
        </w:rPr>
        <w:t xml:space="preserve">situāciju analīze, izglītības iestādes tīmekļa vietnes izpēte, </w:t>
      </w:r>
      <w:r w:rsidR="0019780F" w:rsidRPr="00AA7B5E">
        <w:rPr>
          <w:rFonts w:ascii="Times New Roman" w:eastAsia="Times New Roman" w:hAnsi="Times New Roman" w:cs="Times New Roman"/>
          <w:sz w:val="24"/>
          <w:szCs w:val="24"/>
          <w:lang w:val="lv-LV"/>
        </w:rPr>
        <w:t xml:space="preserve">sarunas ar </w:t>
      </w:r>
      <w:proofErr w:type="spellStart"/>
      <w:r w:rsidR="0019780F" w:rsidRPr="00AA7B5E">
        <w:rPr>
          <w:rFonts w:ascii="Times New Roman" w:eastAsia="Times New Roman" w:hAnsi="Times New Roman" w:cs="Times New Roman"/>
          <w:sz w:val="24"/>
          <w:szCs w:val="24"/>
          <w:lang w:val="lv-LV"/>
        </w:rPr>
        <w:t>mērķgrupām</w:t>
      </w:r>
      <w:proofErr w:type="spellEnd"/>
    </w:p>
    <w:p w14:paraId="1ECE8D1E" w14:textId="77777777" w:rsidR="0019780F" w:rsidRPr="00AA7B5E" w:rsidRDefault="0019780F" w:rsidP="0019780F">
      <w:pPr>
        <w:pStyle w:val="Sarakstarindkopa"/>
        <w:ind w:left="142" w:right="-851"/>
        <w:rPr>
          <w:rFonts w:ascii="Times New Roman" w:eastAsia="Times New Roman" w:hAnsi="Times New Roman" w:cs="Times New Roman"/>
          <w:i/>
          <w:iCs/>
          <w:sz w:val="8"/>
          <w:szCs w:val="8"/>
          <w:lang w:val="lv-LV"/>
        </w:rPr>
      </w:pPr>
    </w:p>
    <w:p w14:paraId="6A3A0D38" w14:textId="77777777" w:rsidR="004C5A1C" w:rsidRPr="00AA7B5E" w:rsidRDefault="004C5A1C" w:rsidP="008F3C83">
      <w:pPr>
        <w:shd w:val="clear" w:color="auto" w:fill="FFFFFF" w:themeFill="background1"/>
        <w:spacing w:after="0" w:line="240" w:lineRule="auto"/>
        <w:ind w:right="-908"/>
        <w:rPr>
          <w:rFonts w:ascii="Times New Roman" w:hAnsi="Times New Roman" w:cs="Times New Roman"/>
          <w:b/>
          <w:bCs/>
          <w:lang w:val="lv-LV"/>
        </w:rPr>
      </w:pPr>
    </w:p>
    <w:tbl>
      <w:tblPr>
        <w:tblStyle w:val="Reatabula"/>
        <w:tblW w:w="14029" w:type="dxa"/>
        <w:jc w:val="center"/>
        <w:tblLook w:val="04A0" w:firstRow="1" w:lastRow="0" w:firstColumn="1" w:lastColumn="0" w:noHBand="0" w:noVBand="1"/>
      </w:tblPr>
      <w:tblGrid>
        <w:gridCol w:w="6799"/>
        <w:gridCol w:w="7230"/>
      </w:tblGrid>
      <w:tr w:rsidR="0022278F" w:rsidRPr="00AA7B5E" w14:paraId="0FF8B985" w14:textId="77777777" w:rsidTr="00754732">
        <w:trPr>
          <w:jc w:val="center"/>
        </w:trPr>
        <w:tc>
          <w:tcPr>
            <w:tcW w:w="6799" w:type="dxa"/>
            <w:vAlign w:val="center"/>
          </w:tcPr>
          <w:p w14:paraId="0BD93F88" w14:textId="33E95C7A" w:rsidR="0022278F" w:rsidRPr="00AA7B5E" w:rsidRDefault="0022278F" w:rsidP="003A6333">
            <w:pPr>
              <w:pStyle w:val="Sarakstarindkopa"/>
              <w:ind w:left="0"/>
              <w:jc w:val="center"/>
              <w:rPr>
                <w:rFonts w:ascii="Times New Roman" w:eastAsia="Times New Roman" w:hAnsi="Times New Roman" w:cs="Times New Roman"/>
                <w:b/>
                <w:bCs/>
                <w:lang w:val="lv-LV"/>
              </w:rPr>
            </w:pPr>
            <w:r w:rsidRPr="00AA7B5E">
              <w:rPr>
                <w:rFonts w:ascii="Times New Roman" w:eastAsia="Times New Roman" w:hAnsi="Times New Roman" w:cs="Times New Roman"/>
                <w:b/>
                <w:bCs/>
                <w:lang w:val="lv-LV"/>
              </w:rPr>
              <w:t xml:space="preserve">Stiprās puses  </w:t>
            </w:r>
          </w:p>
        </w:tc>
        <w:tc>
          <w:tcPr>
            <w:tcW w:w="7230" w:type="dxa"/>
            <w:vAlign w:val="center"/>
          </w:tcPr>
          <w:p w14:paraId="2866EF58" w14:textId="77777777" w:rsidR="0022278F" w:rsidRPr="00AA7B5E" w:rsidRDefault="0022278F" w:rsidP="00D04428">
            <w:pPr>
              <w:pStyle w:val="Sarakstarindkopa"/>
              <w:ind w:left="0"/>
              <w:jc w:val="center"/>
              <w:rPr>
                <w:rFonts w:ascii="Times New Roman" w:eastAsia="Times New Roman" w:hAnsi="Times New Roman" w:cs="Times New Roman"/>
                <w:b/>
                <w:bCs/>
                <w:lang w:val="lv-LV"/>
              </w:rPr>
            </w:pPr>
            <w:r w:rsidRPr="00AA7B5E">
              <w:rPr>
                <w:rFonts w:ascii="Times New Roman" w:eastAsia="Times New Roman" w:hAnsi="Times New Roman" w:cs="Times New Roman"/>
                <w:b/>
                <w:bCs/>
                <w:lang w:val="lv-LV"/>
              </w:rPr>
              <w:t>Turpmākās attīstības vajadzības</w:t>
            </w:r>
          </w:p>
        </w:tc>
      </w:tr>
      <w:tr w:rsidR="005F2E1E" w:rsidRPr="00AA7B5E" w14:paraId="33C0B424" w14:textId="77777777" w:rsidTr="00754732">
        <w:trPr>
          <w:jc w:val="center"/>
        </w:trPr>
        <w:tc>
          <w:tcPr>
            <w:tcW w:w="6799" w:type="dxa"/>
          </w:tcPr>
          <w:p w14:paraId="53F1DFC8" w14:textId="38AACCF7" w:rsidR="0022278F" w:rsidRPr="00AA7B5E" w:rsidRDefault="0022278F" w:rsidP="00D04428">
            <w:pPr>
              <w:jc w:val="both"/>
              <w:rPr>
                <w:rFonts w:ascii="Times New Roman" w:eastAsia="Times New Roman" w:hAnsi="Times New Roman" w:cs="Times New Roman"/>
                <w:lang w:val="lv-LV"/>
              </w:rPr>
            </w:pPr>
            <w:r w:rsidRPr="00AA7B5E">
              <w:rPr>
                <w:rFonts w:ascii="Times New Roman" w:eastAsia="Times New Roman" w:hAnsi="Times New Roman" w:cs="Times New Roman"/>
                <w:lang w:val="lv-LV"/>
              </w:rPr>
              <w:t>Iekšējo dokumentu izstrāde un pārskatīšana notiek sistemātiski, sadarbojoties ar visām iesaistītajām pusēm (pedagogi, izglītojamie, vecāki u.c.), tā nodrošinot vienot</w:t>
            </w:r>
            <w:r w:rsidR="005F2E1E" w:rsidRPr="00AA7B5E">
              <w:rPr>
                <w:rFonts w:ascii="Times New Roman" w:eastAsia="Times New Roman" w:hAnsi="Times New Roman" w:cs="Times New Roman"/>
                <w:lang w:val="lv-LV"/>
              </w:rPr>
              <w:t>u</w:t>
            </w:r>
            <w:r w:rsidRPr="00AA7B5E">
              <w:rPr>
                <w:rFonts w:ascii="Times New Roman" w:eastAsia="Times New Roman" w:hAnsi="Times New Roman" w:cs="Times New Roman"/>
                <w:lang w:val="lv-LV"/>
              </w:rPr>
              <w:t xml:space="preserve"> izpratni (piem., Vērtēšanas kārtības izstrāde).</w:t>
            </w:r>
          </w:p>
        </w:tc>
        <w:tc>
          <w:tcPr>
            <w:tcW w:w="7230" w:type="dxa"/>
          </w:tcPr>
          <w:p w14:paraId="0122EBE7" w14:textId="77777777" w:rsidR="0022278F" w:rsidRPr="00AA7B5E" w:rsidRDefault="0022278F" w:rsidP="00D04428">
            <w:pPr>
              <w:pStyle w:val="Sarakstarindkopa"/>
              <w:ind w:left="0"/>
              <w:jc w:val="both"/>
              <w:rPr>
                <w:rFonts w:ascii="Times New Roman" w:eastAsia="Times New Roman" w:hAnsi="Times New Roman" w:cs="Times New Roman"/>
                <w:lang w:val="lv-LV"/>
              </w:rPr>
            </w:pPr>
            <w:r w:rsidRPr="00AA7B5E">
              <w:rPr>
                <w:rFonts w:ascii="Times New Roman" w:eastAsia="Times New Roman" w:hAnsi="Times New Roman" w:cs="Times New Roman"/>
                <w:lang w:val="lv-LV"/>
              </w:rPr>
              <w:t xml:space="preserve">Lai efektīvāk organizētu ikdienas darba procesus, palielināt funkciju deleģēšanu vietniekiem un citiem darbiniekiem. </w:t>
            </w:r>
          </w:p>
        </w:tc>
      </w:tr>
      <w:tr w:rsidR="00754732" w:rsidRPr="00AA7B5E" w14:paraId="78172056" w14:textId="77777777" w:rsidTr="00754732">
        <w:trPr>
          <w:jc w:val="center"/>
        </w:trPr>
        <w:tc>
          <w:tcPr>
            <w:tcW w:w="6799" w:type="dxa"/>
          </w:tcPr>
          <w:p w14:paraId="368DDAAF" w14:textId="77137D26" w:rsidR="00754732" w:rsidRPr="00AA7B5E" w:rsidRDefault="00754732" w:rsidP="00754732">
            <w:pPr>
              <w:jc w:val="both"/>
              <w:rPr>
                <w:rFonts w:ascii="Times New Roman" w:eastAsia="Times New Roman" w:hAnsi="Times New Roman" w:cs="Times New Roman"/>
                <w:lang w:val="lv-LV"/>
              </w:rPr>
            </w:pPr>
            <w:r w:rsidRPr="00AA7B5E">
              <w:rPr>
                <w:rFonts w:ascii="Times New Roman" w:eastAsia="Times New Roman" w:hAnsi="Times New Roman" w:cs="Times New Roman"/>
                <w:lang w:val="lv-LV"/>
              </w:rPr>
              <w:t>Vadītājs veicina mūsdienīgas, kompetencēs balstītas izglītības īstenošanu un inovāciju ieviešanu. Veic regulāru mācību stundu vērošanu (katru gadu pie 25% pedagogu), sniedz profesionālu atgriezenisko saiti un nodrošina nepieciešamos resursus efektīvam mācību procesam.</w:t>
            </w:r>
          </w:p>
        </w:tc>
        <w:tc>
          <w:tcPr>
            <w:tcW w:w="7230" w:type="dxa"/>
          </w:tcPr>
          <w:p w14:paraId="7B0B35AD" w14:textId="41B5062D" w:rsidR="00754732" w:rsidRPr="00AA7B5E" w:rsidRDefault="00754732" w:rsidP="00754732">
            <w:pPr>
              <w:pStyle w:val="Sarakstarindkopa"/>
              <w:ind w:left="0"/>
              <w:jc w:val="both"/>
              <w:rPr>
                <w:rFonts w:ascii="Times New Roman" w:eastAsia="Times New Roman" w:hAnsi="Times New Roman" w:cs="Times New Roman"/>
                <w:lang w:val="lv-LV"/>
              </w:rPr>
            </w:pPr>
            <w:r w:rsidRPr="00AA7B5E">
              <w:rPr>
                <w:rFonts w:ascii="Times New Roman" w:eastAsia="Times New Roman" w:hAnsi="Times New Roman" w:cs="Times New Roman"/>
                <w:lang w:val="lv-LV"/>
              </w:rPr>
              <w:t xml:space="preserve">Atsevišķu </w:t>
            </w:r>
            <w:proofErr w:type="spellStart"/>
            <w:r w:rsidRPr="00AA7B5E">
              <w:rPr>
                <w:rFonts w:ascii="Times New Roman" w:eastAsia="Times New Roman" w:hAnsi="Times New Roman" w:cs="Times New Roman"/>
                <w:lang w:val="lv-LV"/>
              </w:rPr>
              <w:t>problēmsituāciju</w:t>
            </w:r>
            <w:proofErr w:type="spellEnd"/>
            <w:r w:rsidRPr="00AA7B5E">
              <w:rPr>
                <w:rFonts w:ascii="Times New Roman" w:eastAsia="Times New Roman" w:hAnsi="Times New Roman" w:cs="Times New Roman"/>
                <w:lang w:val="lv-LV"/>
              </w:rPr>
              <w:t xml:space="preserve"> risināšanā paplašināt informēto personu loku (pedagogs (klases audzinātājs), vecāks, izglītojamais), tā nodrošinot savlaicīgu un mērķtiecīgi koordinētu rīcību mācību un audzināšanas procesā.</w:t>
            </w:r>
          </w:p>
        </w:tc>
      </w:tr>
      <w:tr w:rsidR="00754732" w:rsidRPr="00AA7B5E" w14:paraId="289F7BDD" w14:textId="77777777" w:rsidTr="00754732">
        <w:trPr>
          <w:jc w:val="center"/>
        </w:trPr>
        <w:tc>
          <w:tcPr>
            <w:tcW w:w="6799" w:type="dxa"/>
          </w:tcPr>
          <w:p w14:paraId="02CB9DE7" w14:textId="77777777" w:rsidR="00754732" w:rsidRPr="00AA7B5E" w:rsidRDefault="00754732" w:rsidP="00754732">
            <w:pPr>
              <w:jc w:val="both"/>
              <w:rPr>
                <w:rFonts w:ascii="Times New Roman" w:eastAsia="Times New Roman" w:hAnsi="Times New Roman" w:cs="Times New Roman"/>
                <w:lang w:val="lv-LV"/>
              </w:rPr>
            </w:pPr>
            <w:r w:rsidRPr="00AA7B5E">
              <w:rPr>
                <w:rFonts w:ascii="Times New Roman" w:eastAsia="Times New Roman" w:hAnsi="Times New Roman" w:cs="Times New Roman"/>
                <w:lang w:val="lv-LV"/>
              </w:rPr>
              <w:t>Vadītājs lēmumu pieņemšanā, komunikācijā balstās uz iestādes vērtībām, ar savu vadības stilu rāda piemēru un motivē. Ir ieinteresēta atvērtā un konstruktīvā komunikācijā ar visām iesaistītajām pusēm (pedagogi, Skolēnu padome, Ģimnāzijas padome, tehniskie darbinieki u.c.).</w:t>
            </w:r>
          </w:p>
        </w:tc>
        <w:tc>
          <w:tcPr>
            <w:tcW w:w="7230" w:type="dxa"/>
            <w:vMerge w:val="restart"/>
          </w:tcPr>
          <w:p w14:paraId="58755735" w14:textId="77777777" w:rsidR="00754732" w:rsidRPr="00AA7B5E" w:rsidRDefault="00754732" w:rsidP="00754732">
            <w:pPr>
              <w:pStyle w:val="Sarakstarindkopa"/>
              <w:ind w:left="0"/>
              <w:jc w:val="both"/>
              <w:rPr>
                <w:rFonts w:ascii="Times New Roman" w:eastAsia="Times New Roman" w:hAnsi="Times New Roman" w:cs="Times New Roman"/>
                <w:lang w:val="lv-LV"/>
              </w:rPr>
            </w:pPr>
            <w:r w:rsidRPr="00AA7B5E">
              <w:rPr>
                <w:rFonts w:ascii="Times New Roman" w:eastAsia="Times New Roman" w:hAnsi="Times New Roman" w:cs="Times New Roman"/>
                <w:lang w:val="lv-LV"/>
              </w:rPr>
              <w:t>Efektīvākas un ātrākas komunikācijas nodrošināšanai, datu apmaiņai starp iesaistītajām pusēm (pedagogi, izglītojamie, vadības komanda) veidot digitālo platformu.</w:t>
            </w:r>
          </w:p>
        </w:tc>
      </w:tr>
      <w:tr w:rsidR="00754732" w:rsidRPr="00AA7B5E" w14:paraId="5178E969" w14:textId="77777777" w:rsidTr="00754732">
        <w:trPr>
          <w:jc w:val="center"/>
        </w:trPr>
        <w:tc>
          <w:tcPr>
            <w:tcW w:w="6799" w:type="dxa"/>
          </w:tcPr>
          <w:p w14:paraId="76A0EC83" w14:textId="0082EE4D" w:rsidR="00754732" w:rsidRPr="00AA7B5E" w:rsidRDefault="00754732" w:rsidP="00754732">
            <w:pPr>
              <w:jc w:val="both"/>
              <w:rPr>
                <w:rFonts w:ascii="Times New Roman" w:eastAsia="Times New Roman" w:hAnsi="Times New Roman" w:cs="Times New Roman"/>
                <w:lang w:val="lv-LV"/>
              </w:rPr>
            </w:pPr>
            <w:r w:rsidRPr="00AA7B5E">
              <w:rPr>
                <w:rFonts w:ascii="Times New Roman" w:eastAsia="Times New Roman" w:hAnsi="Times New Roman" w:cs="Times New Roman"/>
                <w:lang w:val="lv-LV"/>
              </w:rPr>
              <w:t>Izglītības iestādē tiek nodrošināta skolēnu līdzdalība izglītības procesa pilnveidē. Skolēnu padomes pārstāvji 1 reizi mēnesī tiekas ar direktori, lai apspriestu priekšlikumus mācību un audzināšanas darba uzlabošanai. Tiek nodrošināta atgriezeniskā saite: visi skolēnu ierosinājumi tiek izskatīti un izvērtēti. Šāda pieeja veicina demokrātiskas kultūras attīstību un sadarbību starp skolēniem un vadību.</w:t>
            </w:r>
          </w:p>
        </w:tc>
        <w:tc>
          <w:tcPr>
            <w:tcW w:w="7230" w:type="dxa"/>
            <w:vMerge/>
          </w:tcPr>
          <w:p w14:paraId="169E4990" w14:textId="77777777" w:rsidR="00754732" w:rsidRPr="00AA7B5E" w:rsidRDefault="00754732" w:rsidP="00754732">
            <w:pPr>
              <w:pStyle w:val="Sarakstarindkopa"/>
              <w:ind w:left="0"/>
              <w:jc w:val="both"/>
              <w:rPr>
                <w:rFonts w:ascii="Times New Roman" w:eastAsia="Times New Roman" w:hAnsi="Times New Roman" w:cs="Times New Roman"/>
                <w:lang w:val="lv-LV"/>
              </w:rPr>
            </w:pPr>
          </w:p>
        </w:tc>
      </w:tr>
    </w:tbl>
    <w:p w14:paraId="63035DE1" w14:textId="3C189850" w:rsidR="00765C01" w:rsidRPr="00AA7B5E" w:rsidRDefault="001C4070" w:rsidP="008E44D7">
      <w:pPr>
        <w:spacing w:after="0" w:line="240" w:lineRule="auto"/>
        <w:ind w:left="-851" w:right="-908"/>
        <w:rPr>
          <w:rFonts w:ascii="Times New Roman" w:hAnsi="Times New Roman" w:cs="Times New Roman"/>
          <w:b/>
          <w:bCs/>
          <w:lang w:val="lv-LV"/>
        </w:rPr>
      </w:pPr>
      <w:r w:rsidRPr="00AA7B5E">
        <w:rPr>
          <w:rFonts w:ascii="Times New Roman" w:hAnsi="Times New Roman" w:cs="Times New Roman"/>
          <w:b/>
          <w:bCs/>
          <w:lang w:val="lv-LV"/>
        </w:rPr>
        <w:lastRenderedPageBreak/>
        <w:t xml:space="preserve">4. </w:t>
      </w:r>
      <w:r w:rsidR="00DD0555" w:rsidRPr="00AA7B5E">
        <w:rPr>
          <w:rFonts w:ascii="Times New Roman" w:hAnsi="Times New Roman" w:cs="Times New Roman"/>
          <w:b/>
          <w:bCs/>
          <w:lang w:val="lv-LV"/>
        </w:rPr>
        <w:t xml:space="preserve"> </w:t>
      </w:r>
      <w:r w:rsidRPr="00AA7B5E">
        <w:rPr>
          <w:rFonts w:ascii="Times New Roman" w:hAnsi="Times New Roman" w:cs="Times New Roman"/>
          <w:b/>
          <w:bCs/>
          <w:lang w:val="lv-LV"/>
        </w:rPr>
        <w:t>I</w:t>
      </w:r>
      <w:r w:rsidR="00DD0555" w:rsidRPr="00AA7B5E">
        <w:rPr>
          <w:rFonts w:ascii="Times New Roman" w:hAnsi="Times New Roman" w:cs="Times New Roman"/>
          <w:b/>
          <w:bCs/>
          <w:lang w:val="lv-LV"/>
        </w:rPr>
        <w:t xml:space="preserve">NFORMĀCIJA PAR </w:t>
      </w:r>
      <w:r w:rsidR="00CF53FC" w:rsidRPr="00AA7B5E">
        <w:rPr>
          <w:rFonts w:ascii="Times New Roman" w:hAnsi="Times New Roman" w:cs="Times New Roman"/>
          <w:b/>
          <w:bCs/>
          <w:lang w:val="lv-LV"/>
        </w:rPr>
        <w:t>NOZĪMĪGĀKAJIEM</w:t>
      </w:r>
      <w:r w:rsidR="00DD0555" w:rsidRPr="00AA7B5E">
        <w:rPr>
          <w:rFonts w:ascii="Times New Roman" w:hAnsi="Times New Roman" w:cs="Times New Roman"/>
          <w:b/>
          <w:bCs/>
          <w:lang w:val="lv-LV"/>
        </w:rPr>
        <w:t xml:space="preserve"> ĪSTENOTIEM PROJEKTIEM  </w:t>
      </w:r>
      <w:r w:rsidRPr="00AA7B5E">
        <w:rPr>
          <w:rFonts w:ascii="Times New Roman" w:hAnsi="Times New Roman" w:cs="Times New Roman"/>
          <w:b/>
          <w:bCs/>
          <w:lang w:val="lv-LV"/>
        </w:rPr>
        <w:t>202</w:t>
      </w:r>
      <w:r w:rsidR="008F3C83" w:rsidRPr="00AA7B5E">
        <w:rPr>
          <w:rFonts w:ascii="Times New Roman" w:hAnsi="Times New Roman" w:cs="Times New Roman"/>
          <w:b/>
          <w:bCs/>
          <w:lang w:val="lv-LV"/>
        </w:rPr>
        <w:t>4</w:t>
      </w:r>
      <w:r w:rsidRPr="00AA7B5E">
        <w:rPr>
          <w:rFonts w:ascii="Times New Roman" w:hAnsi="Times New Roman" w:cs="Times New Roman"/>
          <w:b/>
          <w:bCs/>
          <w:lang w:val="lv-LV"/>
        </w:rPr>
        <w:t>./202</w:t>
      </w:r>
      <w:r w:rsidR="008F3C83" w:rsidRPr="00AA7B5E">
        <w:rPr>
          <w:rFonts w:ascii="Times New Roman" w:hAnsi="Times New Roman" w:cs="Times New Roman"/>
          <w:b/>
          <w:bCs/>
          <w:lang w:val="lv-LV"/>
        </w:rPr>
        <w:t>5</w:t>
      </w:r>
      <w:r w:rsidRPr="00AA7B5E">
        <w:rPr>
          <w:rFonts w:ascii="Times New Roman" w:hAnsi="Times New Roman" w:cs="Times New Roman"/>
          <w:b/>
          <w:bCs/>
          <w:lang w:val="lv-LV"/>
        </w:rPr>
        <w:t>. mācību gadā</w:t>
      </w:r>
    </w:p>
    <w:p w14:paraId="08DDD1EA" w14:textId="77777777" w:rsidR="004C5A1C" w:rsidRPr="00AA7B5E" w:rsidRDefault="004C5A1C" w:rsidP="00765C01">
      <w:pPr>
        <w:shd w:val="clear" w:color="auto" w:fill="FFFFFF" w:themeFill="background1"/>
        <w:spacing w:after="0" w:line="240" w:lineRule="auto"/>
        <w:ind w:right="-908"/>
        <w:rPr>
          <w:lang w:val="lv-LV"/>
        </w:rPr>
      </w:pPr>
    </w:p>
    <w:tbl>
      <w:tblPr>
        <w:tblStyle w:val="Reatabula"/>
        <w:tblW w:w="14033" w:type="dxa"/>
        <w:tblInd w:w="279" w:type="dxa"/>
        <w:tblLook w:val="04A0" w:firstRow="1" w:lastRow="0" w:firstColumn="1" w:lastColumn="0" w:noHBand="0" w:noVBand="1"/>
      </w:tblPr>
      <w:tblGrid>
        <w:gridCol w:w="3544"/>
        <w:gridCol w:w="3118"/>
        <w:gridCol w:w="1847"/>
        <w:gridCol w:w="5524"/>
      </w:tblGrid>
      <w:tr w:rsidR="00A01449" w:rsidRPr="00AA7B5E" w14:paraId="09C84882" w14:textId="77777777" w:rsidTr="006975AF">
        <w:trPr>
          <w:trHeight w:val="608"/>
        </w:trPr>
        <w:tc>
          <w:tcPr>
            <w:tcW w:w="3544" w:type="dxa"/>
            <w:vAlign w:val="center"/>
          </w:tcPr>
          <w:p w14:paraId="52B0F4C2" w14:textId="77777777" w:rsidR="006B1FB7" w:rsidRPr="00AA7B5E" w:rsidRDefault="006B1FB7" w:rsidP="00B6731D">
            <w:pPr>
              <w:pStyle w:val="Sarakstarindkopa"/>
              <w:ind w:left="0"/>
              <w:jc w:val="center"/>
              <w:rPr>
                <w:rFonts w:ascii="Times New Roman" w:hAnsi="Times New Roman" w:cs="Times New Roman"/>
                <w:lang w:val="lv-LV"/>
              </w:rPr>
            </w:pPr>
            <w:r w:rsidRPr="00AA7B5E">
              <w:rPr>
                <w:rFonts w:ascii="Times New Roman" w:hAnsi="Times New Roman" w:cs="Times New Roman"/>
                <w:lang w:val="lv-LV"/>
              </w:rPr>
              <w:t>Projekta nosaukums</w:t>
            </w:r>
          </w:p>
        </w:tc>
        <w:tc>
          <w:tcPr>
            <w:tcW w:w="3118" w:type="dxa"/>
            <w:vAlign w:val="center"/>
          </w:tcPr>
          <w:p w14:paraId="69AAA0B9" w14:textId="77777777" w:rsidR="006B1FB7" w:rsidRPr="00AA7B5E" w:rsidRDefault="006B1FB7" w:rsidP="00B6731D">
            <w:pPr>
              <w:pStyle w:val="Sarakstarindkopa"/>
              <w:ind w:left="0"/>
              <w:jc w:val="center"/>
              <w:rPr>
                <w:rFonts w:ascii="Times New Roman" w:hAnsi="Times New Roman" w:cs="Times New Roman"/>
                <w:lang w:val="lv-LV"/>
              </w:rPr>
            </w:pPr>
            <w:r w:rsidRPr="00AA7B5E">
              <w:rPr>
                <w:rFonts w:ascii="Times New Roman" w:hAnsi="Times New Roman" w:cs="Times New Roman"/>
                <w:lang w:val="lv-LV"/>
              </w:rPr>
              <w:t>Mērķis</w:t>
            </w:r>
          </w:p>
        </w:tc>
        <w:tc>
          <w:tcPr>
            <w:tcW w:w="1847" w:type="dxa"/>
            <w:vAlign w:val="center"/>
          </w:tcPr>
          <w:p w14:paraId="51E4C8C6" w14:textId="77777777" w:rsidR="006B1FB7" w:rsidRPr="00AA7B5E" w:rsidRDefault="006B1FB7" w:rsidP="00B6731D">
            <w:pPr>
              <w:pStyle w:val="Sarakstarindkopa"/>
              <w:ind w:left="0"/>
              <w:jc w:val="center"/>
              <w:rPr>
                <w:rFonts w:ascii="Times New Roman" w:hAnsi="Times New Roman" w:cs="Times New Roman"/>
                <w:lang w:val="lv-LV"/>
              </w:rPr>
            </w:pPr>
            <w:r w:rsidRPr="00AA7B5E">
              <w:rPr>
                <w:rFonts w:ascii="Times New Roman" w:hAnsi="Times New Roman" w:cs="Times New Roman"/>
                <w:lang w:val="lv-LV"/>
              </w:rPr>
              <w:t xml:space="preserve">Iesaistītā </w:t>
            </w:r>
            <w:proofErr w:type="spellStart"/>
            <w:r w:rsidRPr="00AA7B5E">
              <w:rPr>
                <w:rFonts w:ascii="Times New Roman" w:hAnsi="Times New Roman" w:cs="Times New Roman"/>
                <w:lang w:val="lv-LV"/>
              </w:rPr>
              <w:t>mērķgrupa</w:t>
            </w:r>
            <w:proofErr w:type="spellEnd"/>
          </w:p>
          <w:p w14:paraId="50F73F87" w14:textId="7E627499" w:rsidR="006B1FB7" w:rsidRPr="00AA7B5E" w:rsidRDefault="006B1FB7" w:rsidP="006975AF">
            <w:pPr>
              <w:pStyle w:val="Sarakstarindkopa"/>
              <w:ind w:left="0"/>
              <w:rPr>
                <w:rFonts w:ascii="Times New Roman" w:hAnsi="Times New Roman" w:cs="Times New Roman"/>
                <w:i/>
                <w:iCs/>
                <w:lang w:val="lv-LV"/>
              </w:rPr>
            </w:pPr>
          </w:p>
        </w:tc>
        <w:tc>
          <w:tcPr>
            <w:tcW w:w="5524" w:type="dxa"/>
            <w:vAlign w:val="center"/>
          </w:tcPr>
          <w:p w14:paraId="7ADCF5A2" w14:textId="37D9CEA3" w:rsidR="006B1FB7" w:rsidRPr="006975AF" w:rsidRDefault="006B1FB7" w:rsidP="006975AF">
            <w:pPr>
              <w:pStyle w:val="Sarakstarindkopa"/>
              <w:ind w:left="0"/>
              <w:jc w:val="center"/>
              <w:rPr>
                <w:rFonts w:ascii="Times New Roman" w:hAnsi="Times New Roman" w:cs="Times New Roman"/>
                <w:lang w:val="lv-LV"/>
              </w:rPr>
            </w:pPr>
            <w:r w:rsidRPr="006975AF">
              <w:rPr>
                <w:rFonts w:ascii="Times New Roman" w:hAnsi="Times New Roman" w:cs="Times New Roman"/>
                <w:lang w:val="lv-LV"/>
              </w:rPr>
              <w:t>Rezultāts</w:t>
            </w:r>
          </w:p>
        </w:tc>
      </w:tr>
      <w:tr w:rsidR="00BE65FF" w:rsidRPr="00AA7B5E" w14:paraId="49B21FCB" w14:textId="77777777" w:rsidTr="006975AF">
        <w:tc>
          <w:tcPr>
            <w:tcW w:w="3544" w:type="dxa"/>
            <w:vAlign w:val="center"/>
          </w:tcPr>
          <w:p w14:paraId="517A8E0E" w14:textId="77777777" w:rsidR="00BE65FF" w:rsidRPr="00AA7B5E" w:rsidRDefault="00BE65FF" w:rsidP="00BE65FF">
            <w:pPr>
              <w:rPr>
                <w:rFonts w:ascii="Times New Roman" w:hAnsi="Times New Roman" w:cs="Times New Roman"/>
                <w:lang w:val="lv-LV"/>
              </w:rPr>
            </w:pPr>
            <w:r w:rsidRPr="00AA7B5E">
              <w:rPr>
                <w:rFonts w:ascii="Times New Roman" w:hAnsi="Times New Roman" w:cs="Times New Roman"/>
                <w:bCs/>
                <w:lang w:val="lv-LV"/>
              </w:rPr>
              <w:t xml:space="preserve">Eiropas Savienības </w:t>
            </w:r>
            <w:proofErr w:type="spellStart"/>
            <w:r w:rsidRPr="00AA7B5E">
              <w:rPr>
                <w:rFonts w:ascii="Times New Roman" w:hAnsi="Times New Roman" w:cs="Times New Roman"/>
                <w:bCs/>
                <w:lang w:val="lv-LV"/>
              </w:rPr>
              <w:t>Erasmus</w:t>
            </w:r>
            <w:proofErr w:type="spellEnd"/>
            <w:r w:rsidRPr="00AA7B5E">
              <w:rPr>
                <w:rFonts w:ascii="Times New Roman" w:hAnsi="Times New Roman" w:cs="Times New Roman"/>
                <w:bCs/>
                <w:lang w:val="lv-LV"/>
              </w:rPr>
              <w:t xml:space="preserve">+ programmas Jaunatnes līdzdalības projekts Nr. 2024-1-LV02-KA154-You-000239616 “Eiropas digitālie jaunieši” </w:t>
            </w:r>
          </w:p>
          <w:p w14:paraId="7EE84981" w14:textId="77777777" w:rsidR="00BE65FF" w:rsidRPr="00AA7B5E" w:rsidRDefault="00BE65FF" w:rsidP="00B6731D">
            <w:pPr>
              <w:pStyle w:val="Sarakstarindkopa"/>
              <w:ind w:left="0"/>
              <w:jc w:val="center"/>
              <w:rPr>
                <w:rFonts w:ascii="Times New Roman" w:hAnsi="Times New Roman" w:cs="Times New Roman"/>
                <w:lang w:val="lv-LV"/>
              </w:rPr>
            </w:pPr>
          </w:p>
        </w:tc>
        <w:tc>
          <w:tcPr>
            <w:tcW w:w="3118" w:type="dxa"/>
            <w:vAlign w:val="center"/>
          </w:tcPr>
          <w:p w14:paraId="3058C610" w14:textId="51FDEE1F" w:rsidR="00BE65FF" w:rsidRPr="00AA7B5E" w:rsidRDefault="00DF5593" w:rsidP="00DF5593">
            <w:pPr>
              <w:pStyle w:val="Bezatstarpm"/>
              <w:jc w:val="both"/>
              <w:rPr>
                <w:rFonts w:ascii="Times New Roman" w:hAnsi="Times New Roman" w:cs="Times New Roman"/>
                <w:lang w:val="lv-LV"/>
              </w:rPr>
            </w:pPr>
            <w:r w:rsidRPr="00AA7B5E">
              <w:rPr>
                <w:rFonts w:ascii="Times New Roman" w:hAnsi="Times New Roman" w:cs="Times New Roman"/>
                <w:lang w:val="lv-LV"/>
              </w:rPr>
              <w:t xml:space="preserve">Pilnveidot 13-19 gadus vecu jauniešu zināšanas par Eiropu un tās iespējām, attīstot digitālo </w:t>
            </w:r>
            <w:proofErr w:type="spellStart"/>
            <w:r w:rsidRPr="00AA7B5E">
              <w:rPr>
                <w:rFonts w:ascii="Times New Roman" w:hAnsi="Times New Roman" w:cs="Times New Roman"/>
                <w:lang w:val="lv-LV"/>
              </w:rPr>
              <w:t>pratību</w:t>
            </w:r>
            <w:proofErr w:type="spellEnd"/>
            <w:r w:rsidRPr="00AA7B5E">
              <w:rPr>
                <w:rFonts w:ascii="Times New Roman" w:hAnsi="Times New Roman" w:cs="Times New Roman"/>
                <w:lang w:val="lv-LV"/>
              </w:rPr>
              <w:t xml:space="preserve"> un veicinot jauniešu līdzdalību. </w:t>
            </w:r>
          </w:p>
        </w:tc>
        <w:tc>
          <w:tcPr>
            <w:tcW w:w="1847" w:type="dxa"/>
            <w:vAlign w:val="center"/>
          </w:tcPr>
          <w:p w14:paraId="757C0E7F" w14:textId="050FAFFA" w:rsidR="00DF5593" w:rsidRPr="00AA7B5E" w:rsidRDefault="00A50678" w:rsidP="00DF5593">
            <w:pPr>
              <w:pStyle w:val="Bezatstarpm"/>
              <w:jc w:val="both"/>
              <w:rPr>
                <w:rFonts w:ascii="Times New Roman" w:hAnsi="Times New Roman" w:cs="Times New Roman"/>
                <w:lang w:val="lv-LV"/>
              </w:rPr>
            </w:pPr>
            <w:r w:rsidRPr="00AA7B5E">
              <w:rPr>
                <w:rFonts w:ascii="Times New Roman" w:hAnsi="Times New Roman" w:cs="Times New Roman"/>
                <w:lang w:val="lv-LV"/>
              </w:rPr>
              <w:t xml:space="preserve">Iesaistīti vairāk nekā </w:t>
            </w:r>
            <w:r w:rsidR="00DF5593" w:rsidRPr="00AA7B5E">
              <w:rPr>
                <w:rFonts w:ascii="Times New Roman" w:hAnsi="Times New Roman" w:cs="Times New Roman"/>
                <w:lang w:val="lv-LV"/>
              </w:rPr>
              <w:t xml:space="preserve">200 jaunieši no Madonas un citām Latvijas pilsētām. </w:t>
            </w:r>
          </w:p>
          <w:p w14:paraId="58B31260" w14:textId="5927BA0B" w:rsidR="00BE65FF" w:rsidRPr="00AA7B5E" w:rsidRDefault="00A50678" w:rsidP="00B6731D">
            <w:pPr>
              <w:pStyle w:val="Sarakstarindkopa"/>
              <w:ind w:left="0"/>
              <w:jc w:val="center"/>
              <w:rPr>
                <w:rFonts w:ascii="Times New Roman" w:hAnsi="Times New Roman" w:cs="Times New Roman"/>
                <w:lang w:val="lv-LV"/>
              </w:rPr>
            </w:pPr>
            <w:r w:rsidRPr="00AA7B5E">
              <w:rPr>
                <w:rFonts w:ascii="Times New Roman" w:hAnsi="Times New Roman" w:cs="Times New Roman"/>
                <w:lang w:val="lv-LV"/>
              </w:rPr>
              <w:t>Projekta komanda- 15% no ģimnāzijas izglītojamo skaita</w:t>
            </w:r>
          </w:p>
        </w:tc>
        <w:tc>
          <w:tcPr>
            <w:tcW w:w="5524" w:type="dxa"/>
            <w:vAlign w:val="center"/>
          </w:tcPr>
          <w:p w14:paraId="4A36FD20" w14:textId="0F5C5EB4" w:rsidR="00A50678" w:rsidRPr="00AA7B5E" w:rsidRDefault="00A50678" w:rsidP="00A50678">
            <w:pPr>
              <w:pStyle w:val="Bezatstarpm"/>
              <w:jc w:val="both"/>
              <w:rPr>
                <w:rFonts w:ascii="Times New Roman" w:hAnsi="Times New Roman" w:cs="Times New Roman"/>
                <w:lang w:val="lv-LV"/>
              </w:rPr>
            </w:pPr>
            <w:r w:rsidRPr="00AA7B5E">
              <w:rPr>
                <w:rFonts w:ascii="Times New Roman" w:hAnsi="Times New Roman" w:cs="Times New Roman"/>
                <w:lang w:val="lv-LV"/>
              </w:rPr>
              <w:t>Projektā izmantotas neformālās izglītības metodes, īpašu uzmanību pievēršot digitālo prasmju attīstībai, līdzdalības veicināšanai un izpratnes par Eiropas vērtībām un iespējām padziļināšanai.</w:t>
            </w:r>
          </w:p>
          <w:p w14:paraId="68D4E06A" w14:textId="11CDAE7F" w:rsidR="00BE65FF" w:rsidRPr="00AA7B5E" w:rsidRDefault="00A50678" w:rsidP="001E2560">
            <w:pPr>
              <w:pStyle w:val="Bezatstarpm"/>
              <w:jc w:val="both"/>
              <w:rPr>
                <w:rFonts w:ascii="Times New Roman" w:hAnsi="Times New Roman" w:cs="Times New Roman"/>
                <w:lang w:val="lv-LV"/>
              </w:rPr>
            </w:pPr>
            <w:r w:rsidRPr="00AA7B5E">
              <w:rPr>
                <w:rFonts w:ascii="Times New Roman" w:hAnsi="Times New Roman" w:cs="Times New Roman"/>
                <w:lang w:val="lv-LV"/>
              </w:rPr>
              <w:t>Katra aktivitāte balstīta uz kādu no 11 Eiropas jaunatnes mērķiem, tādējādi stiprinot jauniešu izpratni par Eiropas Savienības nozīmi viņu ikdienā, kā arī sniedzot praktiskas zināšanas par to, kā izmantot Eiropas sniegtās iespējas. Projekta rezultātā gan projekta komanda, gan jauniešu dalībnieki guva jaunas zināšanas, prasmes un vērtīgas pieredzes, kas nākotnē kalpos kā pamats viņu izaugsmei un aktīvākai līdzdalībai sabiedrībā. Digitālās prasmes tika mērķtiecīgi attīstītas, īpaši fokusējoties uz drošu un jēgpilnu digitālo rīku izmantošanu mācību procesā, brīvā laika aktivitātēs un sabiedriskajās iniciatīvās.</w:t>
            </w:r>
          </w:p>
        </w:tc>
      </w:tr>
      <w:tr w:rsidR="00A01449" w:rsidRPr="00AA7B5E" w14:paraId="0B5C9F57" w14:textId="77777777" w:rsidTr="006975AF">
        <w:tc>
          <w:tcPr>
            <w:tcW w:w="3544" w:type="dxa"/>
          </w:tcPr>
          <w:p w14:paraId="7F62D114" w14:textId="796A4542" w:rsidR="006B1FB7" w:rsidRPr="00AA7B5E" w:rsidRDefault="006B1FB7" w:rsidP="00B6731D">
            <w:pPr>
              <w:pStyle w:val="Sarakstarindkopa"/>
              <w:ind w:left="0"/>
              <w:rPr>
                <w:rFonts w:ascii="Times New Roman" w:hAnsi="Times New Roman" w:cs="Times New Roman"/>
                <w:lang w:val="lv-LV"/>
              </w:rPr>
            </w:pPr>
            <w:r w:rsidRPr="00AA7B5E">
              <w:rPr>
                <w:rFonts w:ascii="Times New Roman" w:hAnsi="Times New Roman" w:cs="Times New Roman"/>
                <w:lang w:val="lv-LV"/>
              </w:rPr>
              <w:t>Projekts “</w:t>
            </w:r>
            <w:proofErr w:type="spellStart"/>
            <w:r w:rsidRPr="00AA7B5E">
              <w:rPr>
                <w:rFonts w:ascii="Times New Roman" w:hAnsi="Times New Roman" w:cs="Times New Roman"/>
                <w:lang w:val="lv-LV"/>
              </w:rPr>
              <w:t>Iespējo</w:t>
            </w:r>
            <w:proofErr w:type="spellEnd"/>
            <w:r w:rsidRPr="00AA7B5E">
              <w:rPr>
                <w:rFonts w:ascii="Times New Roman" w:hAnsi="Times New Roman" w:cs="Times New Roman"/>
                <w:lang w:val="lv-LV"/>
              </w:rPr>
              <w:t xml:space="preserve"> līdzdalību!”  Nr. 2025.LV/NVOF/MAC/019/L17. </w:t>
            </w:r>
          </w:p>
        </w:tc>
        <w:tc>
          <w:tcPr>
            <w:tcW w:w="3118" w:type="dxa"/>
          </w:tcPr>
          <w:p w14:paraId="0CFBDEFC" w14:textId="3EA983F0" w:rsidR="006B1FB7" w:rsidRPr="00AA7B5E" w:rsidRDefault="002F65D5" w:rsidP="00B6731D">
            <w:pPr>
              <w:pStyle w:val="Sarakstarindkopa"/>
              <w:ind w:left="0"/>
              <w:rPr>
                <w:rFonts w:ascii="Times New Roman" w:hAnsi="Times New Roman" w:cs="Times New Roman"/>
                <w:lang w:val="lv-LV"/>
              </w:rPr>
            </w:pPr>
            <w:r w:rsidRPr="00AA7B5E">
              <w:rPr>
                <w:rFonts w:ascii="Times New Roman" w:hAnsi="Times New Roman" w:cs="Times New Roman"/>
                <w:lang w:val="lv-LV"/>
              </w:rPr>
              <w:t>V</w:t>
            </w:r>
            <w:r w:rsidR="006B1FB7" w:rsidRPr="00AA7B5E">
              <w:rPr>
                <w:rFonts w:ascii="Times New Roman" w:hAnsi="Times New Roman" w:cs="Times New Roman"/>
                <w:lang w:val="lv-LV"/>
              </w:rPr>
              <w:t>eicināt pilsoniskās sabiedrības ilgtspēju, paaugstinot pedagogu un jauniešu pilsonisko kompetenci – apgūstot apmācību programmu un īstenojot uz iekļaušanu, sadarbību un sociālo atbildību vērstu pilsonisko praksi kopienās.</w:t>
            </w:r>
          </w:p>
        </w:tc>
        <w:tc>
          <w:tcPr>
            <w:tcW w:w="1847" w:type="dxa"/>
          </w:tcPr>
          <w:p w14:paraId="35A6209F" w14:textId="77777777" w:rsidR="006B1FB7" w:rsidRPr="00AA7B5E" w:rsidRDefault="006B1FB7" w:rsidP="00B6731D">
            <w:pPr>
              <w:pStyle w:val="Sarakstarindkopa"/>
              <w:ind w:left="0"/>
              <w:rPr>
                <w:rFonts w:ascii="Times New Roman" w:hAnsi="Times New Roman" w:cs="Times New Roman"/>
                <w:lang w:val="lv-LV"/>
              </w:rPr>
            </w:pPr>
            <w:r w:rsidRPr="00AA7B5E">
              <w:rPr>
                <w:rFonts w:ascii="Times New Roman" w:hAnsi="Times New Roman" w:cs="Times New Roman"/>
                <w:lang w:val="lv-LV"/>
              </w:rPr>
              <w:t>3 pedagogi un 3 izglītojamie</w:t>
            </w:r>
          </w:p>
        </w:tc>
        <w:tc>
          <w:tcPr>
            <w:tcW w:w="5524" w:type="dxa"/>
          </w:tcPr>
          <w:p w14:paraId="413E3AA5" w14:textId="0E456973" w:rsidR="006B1FB7" w:rsidRPr="00AA7B5E" w:rsidRDefault="006B1FB7" w:rsidP="00B6731D">
            <w:pPr>
              <w:pStyle w:val="Sarakstarindkopa"/>
              <w:ind w:left="0"/>
              <w:rPr>
                <w:rFonts w:ascii="Times New Roman" w:hAnsi="Times New Roman" w:cs="Times New Roman"/>
                <w:lang w:val="lv-LV"/>
              </w:rPr>
            </w:pPr>
            <w:r w:rsidRPr="00AA7B5E">
              <w:rPr>
                <w:rFonts w:ascii="Times New Roman" w:hAnsi="Times New Roman" w:cs="Times New Roman"/>
                <w:lang w:val="lv-LV"/>
              </w:rPr>
              <w:t>Programmas pirmā daļa līdzās pilsoniskās izglītības satura pamatjautājumiem ietvēra arī metodikas komponenti, kas vērsta uz zināšanu izmantošanu darbībā. Projekta dalībnieki savās skolās un vietējās kopienās īstenoja pilsoniskās prakses iniciatīvas - pašvaldību vēlēšanu simulācijas un  priekšlikumu izstrādi politisko partiju programmām pašvaldību vēlēšanām par jauniešiem aktuāliem jautājumiem. Iniciatīvu izstrādi vadīja aktīvi jaunieši-</w:t>
            </w:r>
            <w:proofErr w:type="spellStart"/>
            <w:r w:rsidRPr="00AA7B5E">
              <w:rPr>
                <w:rFonts w:ascii="Times New Roman" w:hAnsi="Times New Roman" w:cs="Times New Roman"/>
                <w:lang w:val="lv-LV"/>
              </w:rPr>
              <w:t>mentori</w:t>
            </w:r>
            <w:proofErr w:type="spellEnd"/>
            <w:r w:rsidRPr="00AA7B5E">
              <w:rPr>
                <w:rFonts w:ascii="Times New Roman" w:hAnsi="Times New Roman" w:cs="Times New Roman"/>
                <w:lang w:val="lv-LV"/>
              </w:rPr>
              <w:t xml:space="preserve"> sadarbībā ar pedagogiem.</w:t>
            </w:r>
          </w:p>
        </w:tc>
      </w:tr>
      <w:tr w:rsidR="00A01449" w:rsidRPr="00AA7B5E" w14:paraId="32E8D780" w14:textId="77777777" w:rsidTr="006975AF">
        <w:tc>
          <w:tcPr>
            <w:tcW w:w="3544" w:type="dxa"/>
          </w:tcPr>
          <w:p w14:paraId="3487CC4F" w14:textId="503BDDB3" w:rsidR="006B1FB7" w:rsidRPr="00AA7B5E" w:rsidRDefault="006B1FB7" w:rsidP="00B6731D">
            <w:pPr>
              <w:rPr>
                <w:rFonts w:ascii="Times New Roman" w:hAnsi="Times New Roman" w:cs="Times New Roman"/>
                <w:lang w:val="lv-LV"/>
              </w:rPr>
            </w:pPr>
            <w:r w:rsidRPr="00AA7B5E">
              <w:rPr>
                <w:rFonts w:ascii="Times New Roman" w:hAnsi="Times New Roman" w:cs="Times New Roman"/>
                <w:lang w:val="lv-LV"/>
              </w:rPr>
              <w:t xml:space="preserve">Programmas </w:t>
            </w:r>
            <w:proofErr w:type="spellStart"/>
            <w:r w:rsidRPr="00AA7B5E">
              <w:rPr>
                <w:rFonts w:ascii="Times New Roman" w:hAnsi="Times New Roman" w:cs="Times New Roman"/>
                <w:lang w:val="lv-LV"/>
              </w:rPr>
              <w:t>Erasmus</w:t>
            </w:r>
            <w:proofErr w:type="spellEnd"/>
            <w:r w:rsidRPr="00AA7B5E">
              <w:rPr>
                <w:rFonts w:ascii="Times New Roman" w:hAnsi="Times New Roman" w:cs="Times New Roman"/>
                <w:lang w:val="lv-LV"/>
              </w:rPr>
              <w:t>+  jaunatnes līdzdalības projekts</w:t>
            </w:r>
          </w:p>
          <w:p w14:paraId="58B5C724" w14:textId="77777777" w:rsidR="006B1FB7" w:rsidRPr="00AA7B5E" w:rsidRDefault="006B1FB7" w:rsidP="00B6731D">
            <w:pPr>
              <w:rPr>
                <w:rFonts w:ascii="Times New Roman" w:hAnsi="Times New Roman" w:cs="Times New Roman"/>
                <w:lang w:val="lv-LV"/>
              </w:rPr>
            </w:pPr>
            <w:r w:rsidRPr="00AA7B5E">
              <w:rPr>
                <w:rFonts w:ascii="Times New Roman" w:hAnsi="Times New Roman" w:cs="Times New Roman"/>
                <w:lang w:val="lv-LV"/>
              </w:rPr>
              <w:t>“LABBŪTĪBAS LABORATORIJA”</w:t>
            </w:r>
          </w:p>
          <w:p w14:paraId="50A5A51E" w14:textId="77777777" w:rsidR="006B1FB7" w:rsidRPr="00AA7B5E" w:rsidRDefault="006B1FB7" w:rsidP="00B6731D">
            <w:pPr>
              <w:pStyle w:val="Sarakstarindkopa"/>
              <w:ind w:left="0"/>
              <w:rPr>
                <w:rFonts w:ascii="Times New Roman" w:hAnsi="Times New Roman" w:cs="Times New Roman"/>
                <w:lang w:val="lv-LV"/>
              </w:rPr>
            </w:pPr>
            <w:r w:rsidRPr="00AA7B5E">
              <w:rPr>
                <w:rFonts w:ascii="Times New Roman" w:hAnsi="Times New Roman" w:cs="Times New Roman"/>
                <w:lang w:val="lv-LV"/>
              </w:rPr>
              <w:t>Nr. 2025-1-LV02-KA154-YOU-000301190</w:t>
            </w:r>
          </w:p>
        </w:tc>
        <w:tc>
          <w:tcPr>
            <w:tcW w:w="3118" w:type="dxa"/>
          </w:tcPr>
          <w:p w14:paraId="7DBC3F18" w14:textId="77777777" w:rsidR="006B1FB7" w:rsidRPr="00AA7B5E" w:rsidRDefault="006B1FB7" w:rsidP="00B6731D">
            <w:pPr>
              <w:pStyle w:val="Sarakstarindkopa"/>
              <w:ind w:left="0"/>
              <w:rPr>
                <w:rFonts w:ascii="Times New Roman" w:hAnsi="Times New Roman" w:cs="Times New Roman"/>
                <w:lang w:val="lv-LV"/>
              </w:rPr>
            </w:pPr>
            <w:r w:rsidRPr="00AA7B5E">
              <w:rPr>
                <w:rFonts w:ascii="Times New Roman" w:hAnsi="Times New Roman" w:cs="Times New Roman"/>
                <w:lang w:val="lv-LV"/>
              </w:rPr>
              <w:t xml:space="preserve">Attīstīt jauniešu līdzdalības prasmes un jaunu kompetenču apguvi, iesaistoties Adaptācijas un iekļaušanas programmas izstrādāšanas procesā, </w:t>
            </w:r>
            <w:proofErr w:type="spellStart"/>
            <w:r w:rsidRPr="00AA7B5E">
              <w:rPr>
                <w:rFonts w:ascii="Times New Roman" w:hAnsi="Times New Roman" w:cs="Times New Roman"/>
                <w:lang w:val="lv-LV"/>
              </w:rPr>
              <w:t>labbūtības</w:t>
            </w:r>
            <w:proofErr w:type="spellEnd"/>
            <w:r w:rsidRPr="00AA7B5E">
              <w:rPr>
                <w:rFonts w:ascii="Times New Roman" w:hAnsi="Times New Roman" w:cs="Times New Roman"/>
                <w:lang w:val="lv-LV"/>
              </w:rPr>
              <w:t xml:space="preserve"> un pozitīvas vides veidošanā.</w:t>
            </w:r>
          </w:p>
        </w:tc>
        <w:tc>
          <w:tcPr>
            <w:tcW w:w="1847" w:type="dxa"/>
          </w:tcPr>
          <w:p w14:paraId="39CD7BB2" w14:textId="77777777" w:rsidR="006B1FB7" w:rsidRPr="00AA7B5E" w:rsidRDefault="006B1FB7" w:rsidP="00B6731D">
            <w:pPr>
              <w:pStyle w:val="Sarakstarindkopa"/>
              <w:ind w:left="0"/>
              <w:rPr>
                <w:rFonts w:ascii="Times New Roman" w:hAnsi="Times New Roman" w:cs="Times New Roman"/>
                <w:lang w:val="lv-LV"/>
              </w:rPr>
            </w:pPr>
            <w:r w:rsidRPr="00AA7B5E">
              <w:rPr>
                <w:rFonts w:ascii="Times New Roman" w:hAnsi="Times New Roman" w:cs="Times New Roman"/>
                <w:lang w:val="lv-LV"/>
              </w:rPr>
              <w:t>1 pedagogs un 4 izglītojamie</w:t>
            </w:r>
          </w:p>
        </w:tc>
        <w:tc>
          <w:tcPr>
            <w:tcW w:w="5524" w:type="dxa"/>
          </w:tcPr>
          <w:p w14:paraId="1B0F3ECC" w14:textId="17EB2317" w:rsidR="006B1FB7" w:rsidRPr="00AA7B5E" w:rsidRDefault="006B1FB7" w:rsidP="00B6731D">
            <w:pPr>
              <w:pStyle w:val="Sarakstarindkopa"/>
              <w:ind w:left="0"/>
              <w:rPr>
                <w:rFonts w:ascii="Times New Roman" w:hAnsi="Times New Roman" w:cs="Times New Roman"/>
                <w:lang w:val="lv-LV"/>
              </w:rPr>
            </w:pPr>
            <w:r w:rsidRPr="00AA7B5E">
              <w:rPr>
                <w:rFonts w:ascii="Times New Roman" w:hAnsi="Times New Roman" w:cs="Times New Roman"/>
                <w:lang w:val="lv-LV"/>
              </w:rPr>
              <w:t xml:space="preserve">Adaptācijas un iekļaušanas programmas izstrādāšana </w:t>
            </w:r>
            <w:proofErr w:type="spellStart"/>
            <w:r w:rsidRPr="00AA7B5E">
              <w:rPr>
                <w:rFonts w:ascii="Times New Roman" w:hAnsi="Times New Roman" w:cs="Times New Roman"/>
                <w:lang w:val="lv-LV"/>
              </w:rPr>
              <w:t>labbūtības</w:t>
            </w:r>
            <w:proofErr w:type="spellEnd"/>
            <w:r w:rsidRPr="00AA7B5E">
              <w:rPr>
                <w:rFonts w:ascii="Times New Roman" w:hAnsi="Times New Roman" w:cs="Times New Roman"/>
                <w:lang w:val="lv-LV"/>
              </w:rPr>
              <w:t xml:space="preserve"> un pozitīvas vides veidošanā.</w:t>
            </w:r>
          </w:p>
        </w:tc>
      </w:tr>
    </w:tbl>
    <w:p w14:paraId="4E55C445" w14:textId="52CAF63E" w:rsidR="00CF53FC" w:rsidRPr="00AA7B5E" w:rsidRDefault="001C4070" w:rsidP="008E44D7">
      <w:pPr>
        <w:pStyle w:val="Sarakstarindkopa"/>
        <w:numPr>
          <w:ilvl w:val="0"/>
          <w:numId w:val="9"/>
        </w:numPr>
        <w:spacing w:after="0" w:line="240" w:lineRule="auto"/>
        <w:ind w:left="-567" w:right="-908" w:firstLine="0"/>
        <w:rPr>
          <w:rFonts w:ascii="Times New Roman" w:hAnsi="Times New Roman" w:cs="Times New Roman"/>
          <w:b/>
          <w:bCs/>
          <w:lang w:val="lv-LV"/>
        </w:rPr>
      </w:pPr>
      <w:r w:rsidRPr="00AA7B5E">
        <w:rPr>
          <w:rFonts w:ascii="Times New Roman" w:hAnsi="Times New Roman" w:cs="Times New Roman"/>
          <w:b/>
          <w:bCs/>
          <w:lang w:val="lv-LV"/>
        </w:rPr>
        <w:lastRenderedPageBreak/>
        <w:t>C</w:t>
      </w:r>
      <w:r w:rsidR="00DD0555" w:rsidRPr="00AA7B5E">
        <w:rPr>
          <w:rFonts w:ascii="Times New Roman" w:hAnsi="Times New Roman" w:cs="Times New Roman"/>
          <w:b/>
          <w:bCs/>
          <w:lang w:val="lv-LV"/>
        </w:rPr>
        <w:t xml:space="preserve">ITI </w:t>
      </w:r>
      <w:r w:rsidR="00CF53FC" w:rsidRPr="00AA7B5E">
        <w:rPr>
          <w:rFonts w:ascii="Times New Roman" w:hAnsi="Times New Roman" w:cs="Times New Roman"/>
          <w:b/>
          <w:bCs/>
          <w:lang w:val="lv-LV"/>
        </w:rPr>
        <w:t xml:space="preserve"> 1 – 3  </w:t>
      </w:r>
      <w:r w:rsidR="00CF53FC" w:rsidRPr="00AA7B5E">
        <w:rPr>
          <w:rFonts w:ascii="Times New Roman" w:hAnsi="Times New Roman" w:cs="Times New Roman"/>
          <w:b/>
          <w:bCs/>
          <w:u w:val="single"/>
          <w:lang w:val="lv-LV"/>
        </w:rPr>
        <w:t xml:space="preserve">BŪTISKI </w:t>
      </w:r>
      <w:r w:rsidR="00CF53FC" w:rsidRPr="00AA7B5E">
        <w:rPr>
          <w:rFonts w:ascii="Times New Roman" w:hAnsi="Times New Roman" w:cs="Times New Roman"/>
          <w:b/>
          <w:bCs/>
          <w:lang w:val="lv-LV"/>
        </w:rPr>
        <w:t xml:space="preserve"> </w:t>
      </w:r>
      <w:r w:rsidR="00DD0555" w:rsidRPr="00AA7B5E">
        <w:rPr>
          <w:rFonts w:ascii="Times New Roman" w:hAnsi="Times New Roman" w:cs="Times New Roman"/>
          <w:b/>
          <w:bCs/>
          <w:lang w:val="lv-LV"/>
        </w:rPr>
        <w:t>SASNIEGUMI</w:t>
      </w:r>
      <w:r w:rsidRPr="00AA7B5E">
        <w:rPr>
          <w:rFonts w:ascii="Times New Roman" w:hAnsi="Times New Roman" w:cs="Times New Roman"/>
          <w:b/>
          <w:bCs/>
          <w:lang w:val="lv-LV"/>
        </w:rPr>
        <w:t xml:space="preserve">  </w:t>
      </w:r>
    </w:p>
    <w:p w14:paraId="1C17CD84" w14:textId="77777777" w:rsidR="006B1FB7" w:rsidRPr="00AA7B5E" w:rsidRDefault="006B1FB7" w:rsidP="00A01449">
      <w:pPr>
        <w:spacing w:after="0" w:line="240" w:lineRule="auto"/>
        <w:ind w:right="-908"/>
        <w:rPr>
          <w:rFonts w:ascii="Times New Roman" w:hAnsi="Times New Roman" w:cs="Times New Roman"/>
          <w:color w:val="538135" w:themeColor="accent6" w:themeShade="BF"/>
          <w:sz w:val="24"/>
          <w:szCs w:val="24"/>
          <w:lang w:val="lv-LV"/>
        </w:rPr>
      </w:pPr>
    </w:p>
    <w:p w14:paraId="3A65ADA7" w14:textId="45E40A7E" w:rsidR="00622061" w:rsidRPr="00AA7B5E" w:rsidRDefault="00622061" w:rsidP="00422C28">
      <w:pPr>
        <w:pStyle w:val="Sarakstarindkopa"/>
        <w:numPr>
          <w:ilvl w:val="0"/>
          <w:numId w:val="32"/>
        </w:numPr>
        <w:spacing w:after="0" w:line="240" w:lineRule="auto"/>
        <w:ind w:right="-908"/>
        <w:contextualSpacing w:val="0"/>
        <w:rPr>
          <w:rFonts w:ascii="Times New Roman" w:hAnsi="Times New Roman" w:cs="Times New Roman"/>
          <w:lang w:val="lv-LV"/>
        </w:rPr>
      </w:pPr>
      <w:r w:rsidRPr="00AA7B5E">
        <w:rPr>
          <w:rFonts w:ascii="Times New Roman" w:hAnsi="Times New Roman" w:cs="Times New Roman"/>
          <w:lang w:val="lv-LV"/>
        </w:rPr>
        <w:t>Iegūta ERASMUS+ akreditācija, kas dod iespēju pedagogu profesionālās kvalifikācijas celšanu starptautiskā līmenī (kursi, ēnošana) un izglītojamo mobilitātes</w:t>
      </w:r>
    </w:p>
    <w:p w14:paraId="58734D0D" w14:textId="77777777" w:rsidR="00622061" w:rsidRPr="00AA7B5E" w:rsidRDefault="00622061" w:rsidP="00422C28">
      <w:pPr>
        <w:pStyle w:val="Sarakstarindkopa"/>
        <w:spacing w:after="0" w:line="240" w:lineRule="auto"/>
        <w:ind w:right="-908"/>
        <w:contextualSpacing w:val="0"/>
        <w:rPr>
          <w:rFonts w:ascii="Times New Roman" w:hAnsi="Times New Roman" w:cs="Times New Roman"/>
          <w:lang w:val="lv-LV"/>
        </w:rPr>
      </w:pPr>
    </w:p>
    <w:p w14:paraId="5833FEFE" w14:textId="10A6CDC1" w:rsidR="006B1FB7" w:rsidRPr="00AA7B5E" w:rsidRDefault="00622061" w:rsidP="00422C28">
      <w:pPr>
        <w:pStyle w:val="Sarakstarindkopa"/>
        <w:numPr>
          <w:ilvl w:val="0"/>
          <w:numId w:val="32"/>
        </w:numPr>
        <w:spacing w:after="0" w:line="240" w:lineRule="auto"/>
        <w:ind w:right="-348"/>
        <w:contextualSpacing w:val="0"/>
        <w:rPr>
          <w:rFonts w:ascii="Times New Roman" w:hAnsi="Times New Roman" w:cs="Times New Roman"/>
          <w:lang w:val="lv-LV"/>
        </w:rPr>
      </w:pPr>
      <w:r w:rsidRPr="00AA7B5E">
        <w:rPr>
          <w:rFonts w:ascii="Times New Roman" w:hAnsi="Times New Roman" w:cs="Times New Roman"/>
          <w:lang w:val="lv-LV"/>
        </w:rPr>
        <w:t>Izglītojamo</w:t>
      </w:r>
      <w:r w:rsidR="006B1FB7" w:rsidRPr="00AA7B5E">
        <w:rPr>
          <w:rFonts w:ascii="Times New Roman" w:hAnsi="Times New Roman" w:cs="Times New Roman"/>
          <w:lang w:val="lv-LV"/>
        </w:rPr>
        <w:t xml:space="preserve"> pašpārvalžu forums - “EIROPA JAUNIEŠU STILĀ”. 21.martā Madonas Valsts ģimnāzijā kopā pulcējās vairāk kā 140 jauniešu no 12 </w:t>
      </w:r>
      <w:r w:rsidR="00FE4C03" w:rsidRPr="00AA7B5E">
        <w:rPr>
          <w:rFonts w:ascii="Times New Roman" w:hAnsi="Times New Roman" w:cs="Times New Roman"/>
          <w:lang w:val="lv-LV"/>
        </w:rPr>
        <w:t>valsts ģimnāzijām</w:t>
      </w:r>
      <w:r w:rsidR="006B1FB7" w:rsidRPr="00AA7B5E">
        <w:rPr>
          <w:rFonts w:ascii="Times New Roman" w:hAnsi="Times New Roman" w:cs="Times New Roman"/>
          <w:lang w:val="lv-LV"/>
        </w:rPr>
        <w:t>, lai uzzinātu par viņu iespējām Eiropā</w:t>
      </w:r>
      <w:r w:rsidR="00A01449" w:rsidRPr="00AA7B5E">
        <w:rPr>
          <w:rFonts w:ascii="Times New Roman" w:hAnsi="Times New Roman" w:cs="Times New Roman"/>
          <w:lang w:val="lv-LV"/>
        </w:rPr>
        <w:t>. Darba kārtībā</w:t>
      </w:r>
      <w:r w:rsidR="00150E80" w:rsidRPr="00AA7B5E">
        <w:rPr>
          <w:rFonts w:ascii="Times New Roman" w:hAnsi="Times New Roman" w:cs="Times New Roman"/>
          <w:lang w:val="lv-LV"/>
        </w:rPr>
        <w:t>:</w:t>
      </w:r>
      <w:r w:rsidR="00A01449" w:rsidRPr="00AA7B5E">
        <w:rPr>
          <w:rFonts w:ascii="Times New Roman" w:hAnsi="Times New Roman" w:cs="Times New Roman"/>
          <w:lang w:val="lv-LV"/>
        </w:rPr>
        <w:t xml:space="preserve"> tikšanās</w:t>
      </w:r>
      <w:r w:rsidR="006B1FB7" w:rsidRPr="00AA7B5E">
        <w:rPr>
          <w:rFonts w:ascii="Times New Roman" w:hAnsi="Times New Roman" w:cs="Times New Roman"/>
          <w:lang w:val="lv-LV"/>
        </w:rPr>
        <w:t xml:space="preserve"> ar EP deputātu Ivaru </w:t>
      </w:r>
      <w:proofErr w:type="spellStart"/>
      <w:r w:rsidR="006B1FB7" w:rsidRPr="00AA7B5E">
        <w:rPr>
          <w:rFonts w:ascii="Times New Roman" w:hAnsi="Times New Roman" w:cs="Times New Roman"/>
          <w:lang w:val="lv-LV"/>
        </w:rPr>
        <w:t>Ijabu</w:t>
      </w:r>
      <w:proofErr w:type="spellEnd"/>
      <w:r w:rsidR="006B1FB7" w:rsidRPr="00AA7B5E">
        <w:rPr>
          <w:rFonts w:ascii="Times New Roman" w:hAnsi="Times New Roman" w:cs="Times New Roman"/>
          <w:lang w:val="lv-LV"/>
        </w:rPr>
        <w:t xml:space="preserve">, grupas </w:t>
      </w:r>
      <w:proofErr w:type="spellStart"/>
      <w:r w:rsidR="006B1FB7" w:rsidRPr="00AA7B5E">
        <w:rPr>
          <w:rFonts w:ascii="Times New Roman" w:hAnsi="Times New Roman" w:cs="Times New Roman"/>
          <w:lang w:val="lv-LV"/>
        </w:rPr>
        <w:t>Sudden</w:t>
      </w:r>
      <w:proofErr w:type="spellEnd"/>
      <w:r w:rsidR="006B1FB7" w:rsidRPr="00AA7B5E">
        <w:rPr>
          <w:rFonts w:ascii="Times New Roman" w:hAnsi="Times New Roman" w:cs="Times New Roman"/>
          <w:lang w:val="lv-LV"/>
        </w:rPr>
        <w:t xml:space="preserve"> </w:t>
      </w:r>
      <w:proofErr w:type="spellStart"/>
      <w:r w:rsidR="006B1FB7" w:rsidRPr="00AA7B5E">
        <w:rPr>
          <w:rFonts w:ascii="Times New Roman" w:hAnsi="Times New Roman" w:cs="Times New Roman"/>
          <w:lang w:val="lv-LV"/>
        </w:rPr>
        <w:t>Lights</w:t>
      </w:r>
      <w:proofErr w:type="spellEnd"/>
      <w:r w:rsidR="006B1FB7" w:rsidRPr="00AA7B5E">
        <w:rPr>
          <w:rFonts w:ascii="Times New Roman" w:hAnsi="Times New Roman" w:cs="Times New Roman"/>
          <w:lang w:val="lv-LV"/>
        </w:rPr>
        <w:t xml:space="preserve"> solistu Andreju Reini Zitmani, grupas Citi Zēni solistu Jāni Pētersonu. Grupu darbnīc</w:t>
      </w:r>
      <w:r w:rsidR="00A01449" w:rsidRPr="00AA7B5E">
        <w:rPr>
          <w:rFonts w:ascii="Times New Roman" w:hAnsi="Times New Roman" w:cs="Times New Roman"/>
          <w:lang w:val="lv-LV"/>
        </w:rPr>
        <w:t>a</w:t>
      </w:r>
      <w:r w:rsidR="006B1FB7" w:rsidRPr="00AA7B5E">
        <w:rPr>
          <w:rFonts w:ascii="Times New Roman" w:hAnsi="Times New Roman" w:cs="Times New Roman"/>
          <w:lang w:val="lv-LV"/>
        </w:rPr>
        <w:t xml:space="preserve">s </w:t>
      </w:r>
      <w:r w:rsidR="00A01449" w:rsidRPr="00AA7B5E">
        <w:rPr>
          <w:rFonts w:ascii="Times New Roman" w:hAnsi="Times New Roman" w:cs="Times New Roman"/>
          <w:lang w:val="lv-LV"/>
        </w:rPr>
        <w:t>par</w:t>
      </w:r>
      <w:r w:rsidR="006B1FB7" w:rsidRPr="00AA7B5E">
        <w:rPr>
          <w:rFonts w:ascii="Times New Roman" w:hAnsi="Times New Roman" w:cs="Times New Roman"/>
          <w:lang w:val="lv-LV"/>
        </w:rPr>
        <w:t xml:space="preserve"> Eiropas jaunatnes mērķiem, debat</w:t>
      </w:r>
      <w:r w:rsidR="00A01449" w:rsidRPr="00AA7B5E">
        <w:rPr>
          <w:rFonts w:ascii="Times New Roman" w:hAnsi="Times New Roman" w:cs="Times New Roman"/>
          <w:lang w:val="lv-LV"/>
        </w:rPr>
        <w:t>e</w:t>
      </w:r>
      <w:r w:rsidR="006B1FB7" w:rsidRPr="00AA7B5E">
        <w:rPr>
          <w:rFonts w:ascii="Times New Roman" w:hAnsi="Times New Roman" w:cs="Times New Roman"/>
          <w:lang w:val="lv-LV"/>
        </w:rPr>
        <w:t>s</w:t>
      </w:r>
      <w:r w:rsidR="00A01449" w:rsidRPr="00AA7B5E">
        <w:rPr>
          <w:rFonts w:ascii="Times New Roman" w:hAnsi="Times New Roman" w:cs="Times New Roman"/>
          <w:lang w:val="lv-LV"/>
        </w:rPr>
        <w:t xml:space="preserve"> par </w:t>
      </w:r>
      <w:r w:rsidR="006B1FB7" w:rsidRPr="00AA7B5E">
        <w:rPr>
          <w:rFonts w:ascii="Times New Roman" w:hAnsi="Times New Roman" w:cs="Times New Roman"/>
          <w:lang w:val="lv-LV"/>
        </w:rPr>
        <w:t xml:space="preserve">savu sapņu prezidentu u.c. Pasākums notiek </w:t>
      </w:r>
      <w:proofErr w:type="spellStart"/>
      <w:r w:rsidR="006B1FB7" w:rsidRPr="00AA7B5E">
        <w:rPr>
          <w:rFonts w:ascii="Times New Roman" w:hAnsi="Times New Roman" w:cs="Times New Roman"/>
          <w:lang w:val="lv-LV"/>
        </w:rPr>
        <w:t>Erasmus</w:t>
      </w:r>
      <w:proofErr w:type="spellEnd"/>
      <w:r w:rsidR="006B1FB7" w:rsidRPr="00AA7B5E">
        <w:rPr>
          <w:rFonts w:ascii="Times New Roman" w:hAnsi="Times New Roman" w:cs="Times New Roman"/>
          <w:lang w:val="lv-LV"/>
        </w:rPr>
        <w:t xml:space="preserve">+ Līdzdalības projekta “Eiropas digitālie jaunieši” ietvaros, </w:t>
      </w:r>
      <w:r w:rsidR="00A01449" w:rsidRPr="00AA7B5E">
        <w:rPr>
          <w:rFonts w:ascii="Times New Roman" w:hAnsi="Times New Roman" w:cs="Times New Roman"/>
          <w:lang w:val="lv-LV"/>
        </w:rPr>
        <w:t>ar</w:t>
      </w:r>
      <w:r w:rsidR="006B1FB7" w:rsidRPr="00AA7B5E">
        <w:rPr>
          <w:rFonts w:ascii="Times New Roman" w:hAnsi="Times New Roman" w:cs="Times New Roman"/>
          <w:lang w:val="lv-LV"/>
        </w:rPr>
        <w:t xml:space="preserve"> Eiropas Savienības līdzfinansējum</w:t>
      </w:r>
      <w:r w:rsidR="00A01449" w:rsidRPr="00AA7B5E">
        <w:rPr>
          <w:rFonts w:ascii="Times New Roman" w:hAnsi="Times New Roman" w:cs="Times New Roman"/>
          <w:lang w:val="lv-LV"/>
        </w:rPr>
        <w:t>u</w:t>
      </w:r>
      <w:r w:rsidR="006B1FB7" w:rsidRPr="00AA7B5E">
        <w:rPr>
          <w:rFonts w:ascii="Times New Roman" w:hAnsi="Times New Roman" w:cs="Times New Roman"/>
          <w:lang w:val="lv-LV"/>
        </w:rPr>
        <w:t>.</w:t>
      </w:r>
    </w:p>
    <w:p w14:paraId="5DCA3F65" w14:textId="77777777" w:rsidR="006B1FB7" w:rsidRPr="00AA7B5E" w:rsidRDefault="006B1FB7" w:rsidP="00422C28">
      <w:pPr>
        <w:pStyle w:val="Sarakstarindkopa"/>
        <w:spacing w:after="0" w:line="240" w:lineRule="auto"/>
        <w:ind w:left="-567" w:right="-908"/>
        <w:contextualSpacing w:val="0"/>
        <w:rPr>
          <w:rFonts w:ascii="Times New Roman" w:hAnsi="Times New Roman" w:cs="Times New Roman"/>
          <w:lang w:val="lv-LV"/>
        </w:rPr>
      </w:pPr>
    </w:p>
    <w:p w14:paraId="139D4144" w14:textId="6A303030" w:rsidR="00A01449" w:rsidRPr="00AA7B5E" w:rsidRDefault="006B1FB7" w:rsidP="00422C28">
      <w:pPr>
        <w:pStyle w:val="Sarakstarindkopa"/>
        <w:numPr>
          <w:ilvl w:val="0"/>
          <w:numId w:val="32"/>
        </w:numPr>
        <w:spacing w:after="0" w:line="240" w:lineRule="auto"/>
        <w:ind w:right="-908"/>
        <w:contextualSpacing w:val="0"/>
        <w:rPr>
          <w:rFonts w:ascii="Times New Roman" w:hAnsi="Times New Roman" w:cs="Times New Roman"/>
          <w:b/>
          <w:bCs/>
          <w:lang w:val="lv-LV"/>
        </w:rPr>
      </w:pPr>
      <w:r w:rsidRPr="00AA7B5E">
        <w:rPr>
          <w:rFonts w:ascii="Times New Roman" w:hAnsi="Times New Roman" w:cs="Times New Roman"/>
          <w:lang w:val="lv-LV"/>
        </w:rPr>
        <w:t>No 1. līdz 3. jūlijam Madonas Valsts ģimnāzijas skolēnu mācību uzņēmums “</w:t>
      </w:r>
      <w:proofErr w:type="spellStart"/>
      <w:r w:rsidRPr="00AA7B5E">
        <w:rPr>
          <w:rFonts w:ascii="Times New Roman" w:hAnsi="Times New Roman" w:cs="Times New Roman"/>
          <w:lang w:val="lv-LV"/>
        </w:rPr>
        <w:t>Blum</w:t>
      </w:r>
      <w:proofErr w:type="spellEnd"/>
      <w:r w:rsidRPr="00AA7B5E">
        <w:rPr>
          <w:rFonts w:ascii="Times New Roman" w:hAnsi="Times New Roman" w:cs="Times New Roman"/>
          <w:lang w:val="lv-LV"/>
        </w:rPr>
        <w:t xml:space="preserve">” pārstāvēja Latviju </w:t>
      </w:r>
      <w:proofErr w:type="spellStart"/>
      <w:r w:rsidRPr="00AA7B5E">
        <w:rPr>
          <w:rFonts w:ascii="Times New Roman" w:hAnsi="Times New Roman" w:cs="Times New Roman"/>
          <w:lang w:val="lv-LV"/>
        </w:rPr>
        <w:t>Gen</w:t>
      </w:r>
      <w:proofErr w:type="spellEnd"/>
      <w:r w:rsidRPr="00AA7B5E">
        <w:rPr>
          <w:rFonts w:ascii="Times New Roman" w:hAnsi="Times New Roman" w:cs="Times New Roman"/>
          <w:lang w:val="lv-LV"/>
        </w:rPr>
        <w:t>-E 2025 Eiropas finālā Grieķijā</w:t>
      </w:r>
      <w:r w:rsidR="00A01449" w:rsidRPr="00AA7B5E">
        <w:rPr>
          <w:rFonts w:ascii="Times New Roman" w:hAnsi="Times New Roman" w:cs="Times New Roman"/>
          <w:lang w:val="lv-LV"/>
        </w:rPr>
        <w:t>.</w:t>
      </w:r>
      <w:r w:rsidRPr="00AA7B5E">
        <w:rPr>
          <w:rFonts w:ascii="Times New Roman" w:hAnsi="Times New Roman" w:cs="Times New Roman"/>
          <w:lang w:val="lv-LV"/>
        </w:rPr>
        <w:t xml:space="preserve"> </w:t>
      </w:r>
    </w:p>
    <w:p w14:paraId="340CA1FE" w14:textId="77777777" w:rsidR="00622061" w:rsidRPr="00AA7B5E" w:rsidRDefault="00622061" w:rsidP="00422C28">
      <w:pPr>
        <w:pStyle w:val="Sarakstarindkopa"/>
        <w:spacing w:after="0" w:line="240" w:lineRule="auto"/>
        <w:contextualSpacing w:val="0"/>
        <w:rPr>
          <w:rFonts w:ascii="Times New Roman" w:hAnsi="Times New Roman" w:cs="Times New Roman"/>
          <w:lang w:val="lv-LV"/>
        </w:rPr>
      </w:pPr>
    </w:p>
    <w:p w14:paraId="316C79DD" w14:textId="24B68719" w:rsidR="00D03799" w:rsidRPr="00AA7B5E" w:rsidRDefault="00D03799" w:rsidP="00422C28">
      <w:pPr>
        <w:pStyle w:val="Sarakstarindkopa"/>
        <w:numPr>
          <w:ilvl w:val="0"/>
          <w:numId w:val="32"/>
        </w:numPr>
        <w:shd w:val="clear" w:color="auto" w:fill="FFFFFF"/>
        <w:spacing w:after="0" w:line="240" w:lineRule="auto"/>
        <w:contextualSpacing w:val="0"/>
        <w:rPr>
          <w:rFonts w:ascii="Times New Roman" w:eastAsia="Times New Roman" w:hAnsi="Times New Roman" w:cs="Times New Roman"/>
          <w:color w:val="080809"/>
          <w:lang w:val="lv-LV" w:eastAsia="lv-LV"/>
        </w:rPr>
      </w:pPr>
      <w:r w:rsidRPr="00AA7B5E">
        <w:rPr>
          <w:rFonts w:ascii="Times New Roman" w:eastAsia="Times New Roman" w:hAnsi="Times New Roman" w:cs="Times New Roman"/>
          <w:color w:val="080809"/>
          <w:lang w:val="lv-LV" w:eastAsia="lv-LV"/>
        </w:rPr>
        <w:t>No 24. līdz 31. augustam Devā, Rumānijā, norisinājās 3. Starptautiskā angļu valodas olimpiāde (IELO 2025), kurā piedalījās skolēni no 12 valstīm. Latvijas komanda izcīnīja zelta medaļas komandu sacensībās, kļūstot par veiksmīgāko savā grupā</w:t>
      </w:r>
      <w:r w:rsidRPr="00AA7B5E">
        <w:rPr>
          <w:rFonts w:ascii="Times New Roman" w:eastAsia="Times New Roman" w:hAnsi="Times New Roman" w:cs="Times New Roman"/>
          <w:color w:val="080809"/>
          <w:lang w:val="lv-LV" w:eastAsia="lv-LV"/>
        </w:rPr>
        <w:t>.</w:t>
      </w:r>
      <w:r w:rsidRPr="00AA7B5E">
        <w:rPr>
          <w:rFonts w:ascii="Times New Roman" w:eastAsia="Times New Roman" w:hAnsi="Times New Roman" w:cs="Times New Roman"/>
          <w:color w:val="080809"/>
          <w:lang w:val="lv-LV" w:eastAsia="lv-LV"/>
        </w:rPr>
        <w:t xml:space="preserve"> </w:t>
      </w:r>
      <w:r w:rsidRPr="00AA7B5E">
        <w:rPr>
          <w:rFonts w:ascii="Times New Roman" w:eastAsia="Times New Roman" w:hAnsi="Times New Roman" w:cs="Times New Roman"/>
          <w:color w:val="080809"/>
          <w:lang w:val="lv-LV" w:eastAsia="lv-LV"/>
        </w:rPr>
        <w:t xml:space="preserve">Madonas Valsts ģimnāzijas 12.b klases skolniecei </w:t>
      </w:r>
      <w:r w:rsidRPr="00AA7B5E">
        <w:rPr>
          <w:rFonts w:ascii="Times New Roman" w:eastAsia="Times New Roman" w:hAnsi="Times New Roman" w:cs="Times New Roman"/>
          <w:color w:val="080809"/>
          <w:lang w:val="lv-LV" w:eastAsia="lv-LV"/>
        </w:rPr>
        <w:t>Kate</w:t>
      </w:r>
      <w:r w:rsidRPr="00AA7B5E">
        <w:rPr>
          <w:rFonts w:ascii="Times New Roman" w:eastAsia="Times New Roman" w:hAnsi="Times New Roman" w:cs="Times New Roman"/>
          <w:color w:val="080809"/>
          <w:lang w:val="lv-LV" w:eastAsia="lv-LV"/>
        </w:rPr>
        <w:t>i</w:t>
      </w:r>
      <w:r w:rsidRPr="00AA7B5E">
        <w:rPr>
          <w:rFonts w:ascii="Times New Roman" w:eastAsia="Times New Roman" w:hAnsi="Times New Roman" w:cs="Times New Roman"/>
          <w:color w:val="080809"/>
          <w:lang w:val="lv-LV" w:eastAsia="lv-LV"/>
        </w:rPr>
        <w:t xml:space="preserve"> Iesalniece</w:t>
      </w:r>
      <w:r w:rsidRPr="00AA7B5E">
        <w:rPr>
          <w:rFonts w:ascii="Times New Roman" w:eastAsia="Times New Roman" w:hAnsi="Times New Roman" w:cs="Times New Roman"/>
          <w:color w:val="080809"/>
          <w:lang w:val="lv-LV" w:eastAsia="lv-LV"/>
        </w:rPr>
        <w:t>i</w:t>
      </w:r>
      <w:r w:rsidRPr="00AA7B5E">
        <w:rPr>
          <w:rFonts w:ascii="Times New Roman" w:eastAsia="Times New Roman" w:hAnsi="Times New Roman" w:cs="Times New Roman"/>
          <w:color w:val="080809"/>
          <w:lang w:val="lv-LV" w:eastAsia="lv-LV"/>
        </w:rPr>
        <w:t xml:space="preserve">  arī atzinības raksts individuālajā konkursā</w:t>
      </w:r>
      <w:r w:rsidRPr="00AA7B5E">
        <w:rPr>
          <w:rFonts w:ascii="Times New Roman" w:eastAsia="Times New Roman" w:hAnsi="Times New Roman" w:cs="Times New Roman"/>
          <w:color w:val="080809"/>
          <w:lang w:val="lv-LV" w:eastAsia="lv-LV"/>
        </w:rPr>
        <w:t>.</w:t>
      </w:r>
    </w:p>
    <w:p w14:paraId="298BD825" w14:textId="77777777" w:rsidR="00D03799" w:rsidRPr="00AA7B5E" w:rsidRDefault="00D03799" w:rsidP="00422C28">
      <w:pPr>
        <w:pStyle w:val="Sarakstarindkopa"/>
        <w:spacing w:after="0" w:line="240" w:lineRule="auto"/>
        <w:contextualSpacing w:val="0"/>
        <w:rPr>
          <w:rFonts w:ascii="Times New Roman" w:hAnsi="Times New Roman" w:cs="Times New Roman"/>
          <w:lang w:val="lv-LV"/>
        </w:rPr>
      </w:pPr>
    </w:p>
    <w:p w14:paraId="55B5A1CA" w14:textId="6DC1732D" w:rsidR="00622061" w:rsidRPr="00AA7B5E" w:rsidRDefault="00622061" w:rsidP="00422C28">
      <w:pPr>
        <w:pStyle w:val="Sarakstarindkopa"/>
        <w:numPr>
          <w:ilvl w:val="0"/>
          <w:numId w:val="32"/>
        </w:numPr>
        <w:spacing w:after="0" w:line="240" w:lineRule="auto"/>
        <w:ind w:right="-908"/>
        <w:contextualSpacing w:val="0"/>
        <w:rPr>
          <w:rFonts w:ascii="Times New Roman" w:hAnsi="Times New Roman" w:cs="Times New Roman"/>
          <w:lang w:val="lv-LV"/>
        </w:rPr>
      </w:pPr>
      <w:r w:rsidRPr="00AA7B5E">
        <w:rPr>
          <w:rFonts w:ascii="Times New Roman" w:hAnsi="Times New Roman" w:cs="Times New Roman"/>
          <w:lang w:val="lv-LV"/>
        </w:rPr>
        <w:t>12.b klases izglītojamā Kate Iesalniece gūst uzvaru Starptautiskā angļu valodas olimpiādē Rumānijā.</w:t>
      </w:r>
    </w:p>
    <w:p w14:paraId="2DCAE7E6" w14:textId="77777777" w:rsidR="00A01449" w:rsidRPr="00AA7B5E" w:rsidRDefault="00A01449" w:rsidP="00422C28">
      <w:pPr>
        <w:spacing w:after="0" w:line="240" w:lineRule="auto"/>
        <w:ind w:right="-908"/>
        <w:rPr>
          <w:rFonts w:ascii="Times New Roman" w:hAnsi="Times New Roman" w:cs="Times New Roman"/>
          <w:b/>
          <w:bCs/>
          <w:lang w:val="lv-LV"/>
        </w:rPr>
      </w:pPr>
    </w:p>
    <w:p w14:paraId="0BA29CBB" w14:textId="623670FF" w:rsidR="00A01449" w:rsidRPr="00AA7B5E" w:rsidRDefault="00A01449" w:rsidP="00422C28">
      <w:pPr>
        <w:pStyle w:val="Sarakstarindkopa"/>
        <w:numPr>
          <w:ilvl w:val="0"/>
          <w:numId w:val="32"/>
        </w:numPr>
        <w:spacing w:after="0" w:line="240" w:lineRule="auto"/>
        <w:ind w:right="-64"/>
        <w:contextualSpacing w:val="0"/>
        <w:rPr>
          <w:rFonts w:ascii="Times New Roman" w:hAnsi="Times New Roman" w:cs="Times New Roman"/>
          <w:lang w:val="lv-LV"/>
        </w:rPr>
      </w:pPr>
      <w:r w:rsidRPr="00AA7B5E">
        <w:rPr>
          <w:rFonts w:ascii="Times New Roman" w:hAnsi="Times New Roman" w:cs="Times New Roman"/>
          <w:lang w:val="lv-LV"/>
        </w:rPr>
        <w:t xml:space="preserve">Dalība sarunu festivālā LAMPA. Diskusijā par skolēnu pašpārvaldēm piedalījās </w:t>
      </w:r>
      <w:r w:rsidR="00FE4C03" w:rsidRPr="00AA7B5E">
        <w:rPr>
          <w:rFonts w:ascii="Times New Roman" w:hAnsi="Times New Roman" w:cs="Times New Roman"/>
          <w:lang w:val="lv-LV"/>
        </w:rPr>
        <w:t xml:space="preserve">skolēnu padomes prezidente </w:t>
      </w:r>
      <w:r w:rsidR="006974C0" w:rsidRPr="00AA7B5E">
        <w:rPr>
          <w:rFonts w:ascii="Times New Roman" w:hAnsi="Times New Roman" w:cs="Times New Roman"/>
          <w:lang w:val="lv-LV"/>
        </w:rPr>
        <w:t xml:space="preserve">un </w:t>
      </w:r>
      <w:r w:rsidRPr="00AA7B5E">
        <w:rPr>
          <w:rFonts w:ascii="Times New Roman" w:hAnsi="Times New Roman" w:cs="Times New Roman"/>
          <w:lang w:val="lv-LV"/>
        </w:rPr>
        <w:t xml:space="preserve">tiesību </w:t>
      </w:r>
      <w:r w:rsidR="00FE4C03" w:rsidRPr="00AA7B5E">
        <w:rPr>
          <w:rFonts w:ascii="Times New Roman" w:hAnsi="Times New Roman" w:cs="Times New Roman"/>
          <w:lang w:val="lv-LV"/>
        </w:rPr>
        <w:t xml:space="preserve">un pienākumu </w:t>
      </w:r>
      <w:r w:rsidRPr="00AA7B5E">
        <w:rPr>
          <w:rFonts w:ascii="Times New Roman" w:hAnsi="Times New Roman" w:cs="Times New Roman"/>
          <w:lang w:val="lv-LV"/>
        </w:rPr>
        <w:t>sektora vadītājs.</w:t>
      </w:r>
    </w:p>
    <w:p w14:paraId="78636841" w14:textId="77777777" w:rsidR="00A01449" w:rsidRPr="00AA7B5E" w:rsidRDefault="00A01449" w:rsidP="00422C28">
      <w:pPr>
        <w:pStyle w:val="Sarakstarindkopa"/>
        <w:spacing w:after="0" w:line="240" w:lineRule="auto"/>
        <w:ind w:left="-567" w:right="-908"/>
        <w:contextualSpacing w:val="0"/>
        <w:rPr>
          <w:rFonts w:ascii="Times New Roman" w:hAnsi="Times New Roman" w:cs="Times New Roman"/>
          <w:lang w:val="lv-LV"/>
        </w:rPr>
      </w:pPr>
    </w:p>
    <w:p w14:paraId="18A379E8" w14:textId="23749055" w:rsidR="00A01449" w:rsidRPr="00AA7B5E" w:rsidRDefault="00A01449" w:rsidP="00422C28">
      <w:pPr>
        <w:pStyle w:val="Sarakstarindkopa"/>
        <w:numPr>
          <w:ilvl w:val="0"/>
          <w:numId w:val="32"/>
        </w:numPr>
        <w:spacing w:after="0" w:line="240" w:lineRule="auto"/>
        <w:ind w:right="-908"/>
        <w:contextualSpacing w:val="0"/>
        <w:rPr>
          <w:rFonts w:ascii="Times New Roman" w:hAnsi="Times New Roman" w:cs="Times New Roman"/>
          <w:lang w:val="lv-LV"/>
        </w:rPr>
      </w:pPr>
      <w:r w:rsidRPr="00AA7B5E">
        <w:rPr>
          <w:rFonts w:ascii="Times New Roman" w:hAnsi="Times New Roman" w:cs="Times New Roman"/>
          <w:lang w:val="lv-LV"/>
        </w:rPr>
        <w:t xml:space="preserve">Latvijas Universitātes organizētajā </w:t>
      </w:r>
      <w:r w:rsidR="006974C0" w:rsidRPr="00AA7B5E">
        <w:rPr>
          <w:rFonts w:ascii="Times New Roman" w:hAnsi="Times New Roman" w:cs="Times New Roman"/>
          <w:lang w:val="lv-LV"/>
        </w:rPr>
        <w:t>konkursā</w:t>
      </w:r>
      <w:r w:rsidRPr="00AA7B5E">
        <w:rPr>
          <w:rFonts w:ascii="Times New Roman" w:hAnsi="Times New Roman" w:cs="Times New Roman"/>
          <w:lang w:val="lv-LV"/>
        </w:rPr>
        <w:t xml:space="preserve"> </w:t>
      </w:r>
      <w:r w:rsidR="00FE4C03" w:rsidRPr="00AA7B5E">
        <w:rPr>
          <w:rFonts w:ascii="Times New Roman" w:hAnsi="Times New Roman" w:cs="Times New Roman"/>
          <w:lang w:val="lv-LV"/>
        </w:rPr>
        <w:t>“</w:t>
      </w:r>
      <w:r w:rsidRPr="00AA7B5E">
        <w:rPr>
          <w:rFonts w:ascii="Times New Roman" w:hAnsi="Times New Roman" w:cs="Times New Roman"/>
          <w:lang w:val="lv-LV"/>
        </w:rPr>
        <w:t>Latvijas Gada skolotāj</w:t>
      </w:r>
      <w:r w:rsidR="00FE4C03" w:rsidRPr="00AA7B5E">
        <w:rPr>
          <w:rFonts w:ascii="Times New Roman" w:hAnsi="Times New Roman" w:cs="Times New Roman"/>
          <w:lang w:val="lv-LV"/>
        </w:rPr>
        <w:t>s”</w:t>
      </w:r>
      <w:r w:rsidRPr="00AA7B5E">
        <w:rPr>
          <w:rFonts w:ascii="Times New Roman" w:hAnsi="Times New Roman" w:cs="Times New Roman"/>
          <w:lang w:val="lv-LV"/>
        </w:rPr>
        <w:t xml:space="preserve"> balvas ieguvēja </w:t>
      </w:r>
      <w:r w:rsidR="00C8280A" w:rsidRPr="00AA7B5E">
        <w:rPr>
          <w:rFonts w:ascii="Times New Roman" w:hAnsi="Times New Roman" w:cs="Times New Roman"/>
          <w:lang w:val="lv-LV"/>
        </w:rPr>
        <w:t>kategorijā “Sporta skolotājs”</w:t>
      </w:r>
      <w:r w:rsidRPr="00AA7B5E">
        <w:rPr>
          <w:rFonts w:ascii="Times New Roman" w:hAnsi="Times New Roman" w:cs="Times New Roman"/>
          <w:lang w:val="lv-LV"/>
        </w:rPr>
        <w:t>- Līva Kraukle.</w:t>
      </w:r>
    </w:p>
    <w:p w14:paraId="50D58F4B" w14:textId="77777777" w:rsidR="008E44D7" w:rsidRPr="00422C28" w:rsidRDefault="008E44D7" w:rsidP="00422C28">
      <w:pPr>
        <w:spacing w:after="0" w:line="240" w:lineRule="auto"/>
        <w:ind w:right="-908"/>
        <w:rPr>
          <w:rFonts w:ascii="Times New Roman" w:hAnsi="Times New Roman" w:cs="Times New Roman"/>
          <w:b/>
          <w:bCs/>
          <w:lang w:val="lv-LV"/>
        </w:rPr>
      </w:pPr>
    </w:p>
    <w:p w14:paraId="2AEF231E" w14:textId="77777777" w:rsidR="004C5A1C" w:rsidRPr="00AA7B5E" w:rsidRDefault="004C5A1C" w:rsidP="00CB729E">
      <w:pPr>
        <w:pStyle w:val="Sarakstarindkopa"/>
        <w:spacing w:after="0" w:line="240" w:lineRule="auto"/>
        <w:ind w:left="-567" w:right="-908"/>
        <w:rPr>
          <w:rFonts w:ascii="Times New Roman" w:hAnsi="Times New Roman" w:cs="Times New Roman"/>
          <w:b/>
          <w:bCs/>
          <w:lang w:val="lv-LV"/>
        </w:rPr>
      </w:pPr>
    </w:p>
    <w:p w14:paraId="53082E0F" w14:textId="52E948A7" w:rsidR="00765C01" w:rsidRPr="00AA7B5E" w:rsidRDefault="001C4070" w:rsidP="006974C0">
      <w:pPr>
        <w:pStyle w:val="Sarakstarindkopa"/>
        <w:numPr>
          <w:ilvl w:val="0"/>
          <w:numId w:val="9"/>
        </w:numPr>
        <w:ind w:left="-567" w:right="219" w:firstLine="0"/>
        <w:jc w:val="both"/>
        <w:rPr>
          <w:lang w:val="lv-LV"/>
        </w:rPr>
      </w:pPr>
      <w:r w:rsidRPr="00AA7B5E">
        <w:rPr>
          <w:rFonts w:ascii="Times New Roman" w:hAnsi="Times New Roman" w:cs="Times New Roman"/>
          <w:b/>
          <w:bCs/>
          <w:lang w:val="lv-LV"/>
        </w:rPr>
        <w:t>I</w:t>
      </w:r>
      <w:r w:rsidR="00DD0555" w:rsidRPr="00AA7B5E">
        <w:rPr>
          <w:rFonts w:ascii="Times New Roman" w:hAnsi="Times New Roman" w:cs="Times New Roman"/>
          <w:b/>
          <w:bCs/>
          <w:lang w:val="lv-LV"/>
        </w:rPr>
        <w:t xml:space="preserve">NFORMĀCIJA PAR IZGLĪTĪBAS IESTĀDES, IZGLĪTĪBAS PROGRAMMU AKREDITĀCIJĀ, IZGLĪTĪBAS IESTĀDES VADĪTĀJA PROFESIONĀLĀS DARBĪBAS NOVĒRTĒŠANĀ NORĀDĪTO UZDEVUMU IZPILDI </w:t>
      </w:r>
    </w:p>
    <w:tbl>
      <w:tblPr>
        <w:tblStyle w:val="Reatabula"/>
        <w:tblW w:w="13887" w:type="dxa"/>
        <w:jc w:val="center"/>
        <w:tblLook w:val="04A0" w:firstRow="1" w:lastRow="0" w:firstColumn="1" w:lastColumn="0" w:noHBand="0" w:noVBand="1"/>
      </w:tblPr>
      <w:tblGrid>
        <w:gridCol w:w="5382"/>
        <w:gridCol w:w="8505"/>
      </w:tblGrid>
      <w:tr w:rsidR="004C5A1C" w:rsidRPr="00AA7B5E" w14:paraId="51F66B46" w14:textId="77777777" w:rsidTr="00A01449">
        <w:trPr>
          <w:jc w:val="center"/>
        </w:trPr>
        <w:tc>
          <w:tcPr>
            <w:tcW w:w="5382" w:type="dxa"/>
          </w:tcPr>
          <w:p w14:paraId="478E014C" w14:textId="16FF45BB" w:rsidR="004C5A1C" w:rsidRPr="00AA7B5E" w:rsidRDefault="004C5A1C" w:rsidP="004C5A1C">
            <w:pPr>
              <w:rPr>
                <w:rFonts w:ascii="Times New Roman" w:eastAsia="Times New Roman" w:hAnsi="Times New Roman" w:cs="Times New Roman"/>
                <w:b/>
                <w:bCs/>
                <w:lang w:val="lv-LV"/>
              </w:rPr>
            </w:pPr>
            <w:r w:rsidRPr="00AA7B5E">
              <w:rPr>
                <w:rFonts w:ascii="Times New Roman" w:eastAsia="Times New Roman" w:hAnsi="Times New Roman" w:cs="Times New Roman"/>
                <w:b/>
                <w:bCs/>
                <w:lang w:val="lv-LV"/>
              </w:rPr>
              <w:t xml:space="preserve">Ieteikums </w:t>
            </w:r>
          </w:p>
        </w:tc>
        <w:tc>
          <w:tcPr>
            <w:tcW w:w="8505" w:type="dxa"/>
          </w:tcPr>
          <w:p w14:paraId="2DD4A623" w14:textId="26720BC5" w:rsidR="004C5A1C" w:rsidRPr="00AA7B5E" w:rsidRDefault="004C5A1C" w:rsidP="004C5A1C">
            <w:pPr>
              <w:rPr>
                <w:rFonts w:ascii="Times New Roman" w:eastAsia="Times New Roman" w:hAnsi="Times New Roman" w:cs="Times New Roman"/>
                <w:b/>
                <w:bCs/>
                <w:lang w:val="lv-LV"/>
              </w:rPr>
            </w:pPr>
            <w:r w:rsidRPr="00AA7B5E">
              <w:rPr>
                <w:rFonts w:ascii="Times New Roman" w:eastAsia="Times New Roman" w:hAnsi="Times New Roman" w:cs="Times New Roman"/>
                <w:b/>
                <w:bCs/>
                <w:lang w:val="lv-LV"/>
              </w:rPr>
              <w:t>Dati par izpildi</w:t>
            </w:r>
          </w:p>
        </w:tc>
      </w:tr>
      <w:tr w:rsidR="007A5F59" w:rsidRPr="00AA7B5E" w14:paraId="3042FE58" w14:textId="77777777" w:rsidTr="00A01449">
        <w:trPr>
          <w:jc w:val="center"/>
        </w:trPr>
        <w:tc>
          <w:tcPr>
            <w:tcW w:w="5382" w:type="dxa"/>
          </w:tcPr>
          <w:p w14:paraId="6337191B" w14:textId="56AFCA24" w:rsidR="007A5F59" w:rsidRPr="00AA7B5E" w:rsidRDefault="007A5F59" w:rsidP="007A5F59">
            <w:pPr>
              <w:rPr>
                <w:rFonts w:ascii="Times New Roman" w:eastAsia="Times New Roman" w:hAnsi="Times New Roman" w:cs="Times New Roman"/>
                <w:b/>
                <w:bCs/>
                <w:lang w:val="lv-LV"/>
              </w:rPr>
            </w:pPr>
            <w:r w:rsidRPr="00AA7B5E">
              <w:rPr>
                <w:rFonts w:ascii="Times New Roman" w:eastAsia="Times New Roman" w:hAnsi="Times New Roman" w:cs="Times New Roman"/>
                <w:lang w:val="lv-LV"/>
              </w:rPr>
              <w:t>Ve</w:t>
            </w:r>
            <w:r w:rsidRPr="00AA7B5E">
              <w:rPr>
                <w:rFonts w:ascii="Times New Roman" w:eastAsia="Times New Roman" w:hAnsi="Times New Roman" w:cs="Times New Roman"/>
                <w:highlight w:val="white"/>
                <w:lang w:val="lv-LV"/>
              </w:rPr>
              <w:t xml:space="preserve">idot sistēmu efektīvas sadarbības nodrošināšanai starp visām </w:t>
            </w:r>
            <w:proofErr w:type="spellStart"/>
            <w:r w:rsidRPr="00AA7B5E">
              <w:rPr>
                <w:rFonts w:ascii="Times New Roman" w:eastAsia="Times New Roman" w:hAnsi="Times New Roman" w:cs="Times New Roman"/>
                <w:highlight w:val="white"/>
                <w:lang w:val="lv-LV"/>
              </w:rPr>
              <w:t>mērķgrupām</w:t>
            </w:r>
            <w:proofErr w:type="spellEnd"/>
            <w:r w:rsidRPr="00AA7B5E">
              <w:rPr>
                <w:rFonts w:ascii="Times New Roman" w:eastAsia="Times New Roman" w:hAnsi="Times New Roman" w:cs="Times New Roman"/>
                <w:highlight w:val="white"/>
                <w:lang w:val="lv-LV"/>
              </w:rPr>
              <w:t>, vienotas izpratnes veidošanai un rīcības nodrošināšanai par vienlīdzības un iekļaujošas izglītības principiem, kas balstīta uz regulāru datu iegūšanu, uzkrāšanu, analīzi un</w:t>
            </w:r>
            <w:r w:rsidRPr="00AA7B5E">
              <w:rPr>
                <w:rFonts w:ascii="Times New Roman" w:eastAsia="Times New Roman" w:hAnsi="Times New Roman" w:cs="Times New Roman"/>
                <w:lang w:val="lv-LV"/>
              </w:rPr>
              <w:t xml:space="preserve"> situācijas </w:t>
            </w:r>
            <w:proofErr w:type="spellStart"/>
            <w:r w:rsidRPr="00AA7B5E">
              <w:rPr>
                <w:rFonts w:ascii="Times New Roman" w:eastAsia="Times New Roman" w:hAnsi="Times New Roman" w:cs="Times New Roman"/>
                <w:lang w:val="lv-LV"/>
              </w:rPr>
              <w:t>monitorēšanu</w:t>
            </w:r>
            <w:proofErr w:type="spellEnd"/>
            <w:r w:rsidRPr="00AA7B5E">
              <w:rPr>
                <w:rFonts w:ascii="Times New Roman" w:eastAsia="Times New Roman" w:hAnsi="Times New Roman" w:cs="Times New Roman"/>
                <w:lang w:val="lv-LV"/>
              </w:rPr>
              <w:t>.</w:t>
            </w:r>
          </w:p>
        </w:tc>
        <w:tc>
          <w:tcPr>
            <w:tcW w:w="8505" w:type="dxa"/>
          </w:tcPr>
          <w:p w14:paraId="53CB1073" w14:textId="30EABC6B" w:rsidR="007A5F59" w:rsidRPr="00AA7B5E" w:rsidRDefault="007A5F59" w:rsidP="007A5F59">
            <w:pPr>
              <w:rPr>
                <w:rFonts w:ascii="Times New Roman" w:eastAsia="Times New Roman" w:hAnsi="Times New Roman" w:cs="Times New Roman"/>
                <w:b/>
                <w:bCs/>
                <w:lang w:val="lv-LV"/>
              </w:rPr>
            </w:pPr>
            <w:r w:rsidRPr="00AA7B5E">
              <w:rPr>
                <w:rFonts w:ascii="Times New Roman" w:eastAsia="Times New Roman" w:hAnsi="Times New Roman" w:cs="Times New Roman"/>
                <w:lang w:val="lv-LV"/>
              </w:rPr>
              <w:t xml:space="preserve">Veikta visu </w:t>
            </w:r>
            <w:proofErr w:type="spellStart"/>
            <w:r w:rsidRPr="00AA7B5E">
              <w:rPr>
                <w:rFonts w:ascii="Times New Roman" w:eastAsia="Times New Roman" w:hAnsi="Times New Roman" w:cs="Times New Roman"/>
                <w:lang w:val="lv-LV"/>
              </w:rPr>
              <w:t>mērķgrupu</w:t>
            </w:r>
            <w:proofErr w:type="spellEnd"/>
            <w:r w:rsidRPr="00AA7B5E">
              <w:rPr>
                <w:rFonts w:ascii="Times New Roman" w:eastAsia="Times New Roman" w:hAnsi="Times New Roman" w:cs="Times New Roman"/>
                <w:lang w:val="lv-LV"/>
              </w:rPr>
              <w:t xml:space="preserve"> aptauja par drošības, vienlīdzības, iekļaušanas, </w:t>
            </w:r>
            <w:proofErr w:type="spellStart"/>
            <w:r w:rsidRPr="00AA7B5E">
              <w:rPr>
                <w:rFonts w:ascii="Times New Roman" w:eastAsia="Times New Roman" w:hAnsi="Times New Roman" w:cs="Times New Roman"/>
                <w:lang w:val="lv-LV"/>
              </w:rPr>
              <w:t>labjūtības</w:t>
            </w:r>
            <w:proofErr w:type="spellEnd"/>
            <w:r w:rsidRPr="00AA7B5E">
              <w:rPr>
                <w:rFonts w:ascii="Times New Roman" w:eastAsia="Times New Roman" w:hAnsi="Times New Roman" w:cs="Times New Roman"/>
                <w:lang w:val="lv-LV"/>
              </w:rPr>
              <w:t xml:space="preserve"> nodrošināšanu izglītības iestādē. Ar apkopotajiem rezultātiem iepazīstināta katra </w:t>
            </w:r>
            <w:proofErr w:type="spellStart"/>
            <w:r w:rsidRPr="00AA7B5E">
              <w:rPr>
                <w:rFonts w:ascii="Times New Roman" w:eastAsia="Times New Roman" w:hAnsi="Times New Roman" w:cs="Times New Roman"/>
                <w:lang w:val="lv-LV"/>
              </w:rPr>
              <w:t>mērķgrupa</w:t>
            </w:r>
            <w:proofErr w:type="spellEnd"/>
            <w:r w:rsidRPr="00AA7B5E">
              <w:rPr>
                <w:rFonts w:ascii="Times New Roman" w:eastAsia="Times New Roman" w:hAnsi="Times New Roman" w:cs="Times New Roman"/>
                <w:lang w:val="lv-LV"/>
              </w:rPr>
              <w:t>, rezultātā izstrādāti priekšlikumi turpmākās sadarbības uzlabošanai.</w:t>
            </w:r>
          </w:p>
        </w:tc>
      </w:tr>
      <w:tr w:rsidR="007A5F59" w:rsidRPr="00AA7B5E" w14:paraId="2F20CF7B" w14:textId="77777777" w:rsidTr="00A01449">
        <w:trPr>
          <w:jc w:val="center"/>
        </w:trPr>
        <w:tc>
          <w:tcPr>
            <w:tcW w:w="5382" w:type="dxa"/>
          </w:tcPr>
          <w:p w14:paraId="74788A99" w14:textId="384B1995" w:rsidR="007A5F59" w:rsidRPr="00AA7B5E" w:rsidRDefault="007A5F59" w:rsidP="007A5F59">
            <w:pPr>
              <w:rPr>
                <w:rFonts w:ascii="Times New Roman" w:eastAsia="Times New Roman" w:hAnsi="Times New Roman" w:cs="Times New Roman"/>
                <w:b/>
                <w:bCs/>
                <w:lang w:val="lv-LV"/>
              </w:rPr>
            </w:pPr>
            <w:r w:rsidRPr="00AA7B5E">
              <w:rPr>
                <w:rFonts w:ascii="Times New Roman" w:eastAsia="Times New Roman" w:hAnsi="Times New Roman" w:cs="Times New Roman"/>
                <w:lang w:val="lv-LV"/>
              </w:rPr>
              <w:t xml:space="preserve">Deleģējot iestādes padomei lielāku iniciatīvu un atbildību, veicināt šīs institūcijas efektīvāku iesaistīšanos izglītības iestādes </w:t>
            </w:r>
            <w:proofErr w:type="spellStart"/>
            <w:r w:rsidRPr="00AA7B5E">
              <w:rPr>
                <w:rFonts w:ascii="Times New Roman" w:eastAsia="Times New Roman" w:hAnsi="Times New Roman" w:cs="Times New Roman"/>
                <w:lang w:val="lv-LV"/>
              </w:rPr>
              <w:t>pašvērtēšanas</w:t>
            </w:r>
            <w:proofErr w:type="spellEnd"/>
            <w:r w:rsidRPr="00AA7B5E">
              <w:rPr>
                <w:rFonts w:ascii="Times New Roman" w:eastAsia="Times New Roman" w:hAnsi="Times New Roman" w:cs="Times New Roman"/>
                <w:lang w:val="lv-LV"/>
              </w:rPr>
              <w:t xml:space="preserve"> procesā un tālākās attīstības plānošanā.</w:t>
            </w:r>
          </w:p>
        </w:tc>
        <w:tc>
          <w:tcPr>
            <w:tcW w:w="8505" w:type="dxa"/>
          </w:tcPr>
          <w:p w14:paraId="4F69F675" w14:textId="34213243" w:rsidR="007A5F59" w:rsidRPr="00AA7B5E" w:rsidRDefault="007A5F59" w:rsidP="007A5F59">
            <w:pPr>
              <w:rPr>
                <w:rFonts w:ascii="Times New Roman" w:eastAsia="Times New Roman" w:hAnsi="Times New Roman" w:cs="Times New Roman"/>
                <w:b/>
                <w:bCs/>
                <w:lang w:val="lv-LV"/>
              </w:rPr>
            </w:pPr>
            <w:r w:rsidRPr="00AA7B5E">
              <w:rPr>
                <w:rFonts w:ascii="Times New Roman" w:eastAsia="Times New Roman" w:hAnsi="Times New Roman" w:cs="Times New Roman"/>
                <w:lang w:val="lv-LV"/>
              </w:rPr>
              <w:t xml:space="preserve">Ģimnāzijas padome aicināta piedalīties izglītības iestādes attīstības plāna izstrādē, priekšlikumu izvirzīšanā. Padomes vadība sagatavo priekšlikumus pedagogu apbalvošanai, iestādes apkārtnes labiekārtošanai, izglītojamo </w:t>
            </w:r>
            <w:proofErr w:type="spellStart"/>
            <w:r w:rsidRPr="00AA7B5E">
              <w:rPr>
                <w:rFonts w:ascii="Times New Roman" w:eastAsia="Times New Roman" w:hAnsi="Times New Roman" w:cs="Times New Roman"/>
                <w:lang w:val="lv-LV"/>
              </w:rPr>
              <w:t>labjūtības</w:t>
            </w:r>
            <w:proofErr w:type="spellEnd"/>
            <w:r w:rsidRPr="00AA7B5E">
              <w:rPr>
                <w:rFonts w:ascii="Times New Roman" w:eastAsia="Times New Roman" w:hAnsi="Times New Roman" w:cs="Times New Roman"/>
                <w:lang w:val="lv-LV"/>
              </w:rPr>
              <w:t xml:space="preserve"> nodrošināšanai, atsevišķi pārstāvji </w:t>
            </w:r>
            <w:r w:rsidRPr="00AA7B5E">
              <w:rPr>
                <w:rFonts w:ascii="Times New Roman" w:eastAsia="Times New Roman" w:hAnsi="Times New Roman" w:cs="Times New Roman"/>
                <w:lang w:val="lv-LV"/>
              </w:rPr>
              <w:lastRenderedPageBreak/>
              <w:t>ņem aktīvu dalību projektu izstrādē un īstenošanā. Sadarbībā ar padomes aktīvu tiek noteikti ģimnāzijas stratēģiskie mērķi.</w:t>
            </w:r>
          </w:p>
        </w:tc>
      </w:tr>
    </w:tbl>
    <w:p w14:paraId="7BDBD80D" w14:textId="77777777" w:rsidR="00C25E98" w:rsidRPr="00AA7B5E" w:rsidRDefault="00C25E98" w:rsidP="004C5A1C">
      <w:pPr>
        <w:shd w:val="clear" w:color="auto" w:fill="FFFFFF"/>
        <w:spacing w:after="0" w:line="240" w:lineRule="auto"/>
        <w:ind w:firstLine="300"/>
        <w:rPr>
          <w:rFonts w:ascii="Times New Roman" w:eastAsia="Times New Roman" w:hAnsi="Times New Roman" w:cs="Times New Roman"/>
          <w:sz w:val="24"/>
          <w:szCs w:val="24"/>
          <w:lang w:val="lv-LV"/>
        </w:rPr>
      </w:pPr>
    </w:p>
    <w:p w14:paraId="4AAB9917" w14:textId="77777777" w:rsidR="00452A62" w:rsidRPr="00AA7B5E" w:rsidRDefault="00452A62" w:rsidP="00D9597D">
      <w:pPr>
        <w:shd w:val="clear" w:color="auto" w:fill="FFFFFF"/>
        <w:spacing w:after="0" w:line="240" w:lineRule="auto"/>
        <w:rPr>
          <w:rFonts w:ascii="Times New Roman" w:eastAsia="Times New Roman" w:hAnsi="Times New Roman" w:cs="Times New Roman"/>
          <w:sz w:val="24"/>
          <w:szCs w:val="24"/>
          <w:lang w:val="lv-LV"/>
        </w:rPr>
      </w:pPr>
    </w:p>
    <w:p w14:paraId="4F4B9FA4" w14:textId="77777777" w:rsidR="00466420" w:rsidRPr="00AA7B5E" w:rsidRDefault="00466420" w:rsidP="002D2D57">
      <w:pPr>
        <w:shd w:val="clear" w:color="auto" w:fill="FFFFFF"/>
        <w:spacing w:after="0" w:line="240" w:lineRule="auto"/>
        <w:ind w:firstLine="300"/>
        <w:jc w:val="right"/>
        <w:rPr>
          <w:rFonts w:ascii="Times New Roman" w:eastAsia="Times New Roman" w:hAnsi="Times New Roman" w:cs="Times New Roman"/>
          <w:sz w:val="24"/>
          <w:szCs w:val="24"/>
          <w:lang w:val="lv-LV"/>
        </w:rPr>
      </w:pPr>
    </w:p>
    <w:p w14:paraId="075A7DDE" w14:textId="77777777" w:rsidR="004C5A1C" w:rsidRPr="00AA7B5E" w:rsidRDefault="004C5A1C" w:rsidP="002D2D57">
      <w:pPr>
        <w:shd w:val="clear" w:color="auto" w:fill="FFFFFF"/>
        <w:spacing w:after="0" w:line="240" w:lineRule="auto"/>
        <w:ind w:firstLine="300"/>
        <w:jc w:val="right"/>
        <w:rPr>
          <w:rFonts w:ascii="Times New Roman" w:eastAsia="Times New Roman" w:hAnsi="Times New Roman" w:cs="Times New Roman"/>
          <w:sz w:val="24"/>
          <w:szCs w:val="24"/>
          <w:lang w:val="lv-LV"/>
        </w:rPr>
      </w:pPr>
    </w:p>
    <w:p w14:paraId="261A8C97" w14:textId="77777777" w:rsidR="004C5A1C" w:rsidRPr="00AA7B5E" w:rsidRDefault="004C5A1C" w:rsidP="002D2D57">
      <w:pPr>
        <w:shd w:val="clear" w:color="auto" w:fill="FFFFFF"/>
        <w:spacing w:after="0" w:line="240" w:lineRule="auto"/>
        <w:ind w:firstLine="300"/>
        <w:jc w:val="right"/>
        <w:rPr>
          <w:rFonts w:ascii="Times New Roman" w:eastAsia="Times New Roman" w:hAnsi="Times New Roman" w:cs="Times New Roman"/>
          <w:sz w:val="24"/>
          <w:szCs w:val="24"/>
          <w:lang w:val="lv-LV"/>
        </w:rPr>
      </w:pPr>
    </w:p>
    <w:p w14:paraId="5686649B" w14:textId="7A507842" w:rsidR="00D83E95" w:rsidRPr="00AA7B5E" w:rsidRDefault="002D2D57" w:rsidP="007A5F59">
      <w:pPr>
        <w:shd w:val="clear" w:color="auto" w:fill="FFFFFF"/>
        <w:spacing w:after="0" w:line="240" w:lineRule="auto"/>
        <w:ind w:firstLine="300"/>
        <w:jc w:val="right"/>
        <w:rPr>
          <w:sz w:val="28"/>
          <w:szCs w:val="28"/>
          <w:lang w:val="lv-LV"/>
        </w:rPr>
      </w:pPr>
      <w:r w:rsidRPr="00AA7B5E">
        <w:rPr>
          <w:rFonts w:ascii="Times New Roman" w:eastAsia="Times New Roman" w:hAnsi="Times New Roman" w:cs="Times New Roman"/>
          <w:sz w:val="24"/>
          <w:szCs w:val="24"/>
          <w:lang w:val="lv-LV"/>
        </w:rPr>
        <w:t>Izglītības iestādes vadītājs                           (</w:t>
      </w:r>
      <w:r w:rsidR="00D83E95" w:rsidRPr="00AA7B5E">
        <w:rPr>
          <w:rFonts w:ascii="Times New Roman" w:eastAsia="Times New Roman" w:hAnsi="Times New Roman" w:cs="Times New Roman"/>
          <w:sz w:val="24"/>
          <w:szCs w:val="24"/>
          <w:lang w:val="lv-LV"/>
        </w:rPr>
        <w:t>*</w:t>
      </w:r>
      <w:r w:rsidRPr="00AA7B5E">
        <w:rPr>
          <w:rFonts w:ascii="Times New Roman" w:eastAsia="Times New Roman" w:hAnsi="Times New Roman" w:cs="Times New Roman"/>
          <w:sz w:val="24"/>
          <w:szCs w:val="24"/>
          <w:lang w:val="lv-LV"/>
        </w:rPr>
        <w:t>paraksts</w:t>
      </w:r>
      <w:r w:rsidR="007A5F59" w:rsidRPr="00AA7B5E">
        <w:rPr>
          <w:rFonts w:ascii="Times New Roman" w:eastAsia="Times New Roman" w:hAnsi="Times New Roman" w:cs="Times New Roman"/>
          <w:sz w:val="24"/>
          <w:szCs w:val="24"/>
          <w:lang w:val="lv-LV"/>
        </w:rPr>
        <w:t>)  Vanda Maderniece</w:t>
      </w:r>
    </w:p>
    <w:sectPr w:rsidR="00D83E95" w:rsidRPr="00AA7B5E" w:rsidSect="00007945">
      <w:type w:val="continuous"/>
      <w:pgSz w:w="16838" w:h="11906" w:orient="landscape" w:code="9"/>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48C25" w14:textId="77777777" w:rsidR="00D2582C" w:rsidRDefault="00D2582C" w:rsidP="0068247F">
      <w:pPr>
        <w:spacing w:after="0" w:line="240" w:lineRule="auto"/>
      </w:pPr>
      <w:r>
        <w:separator/>
      </w:r>
    </w:p>
  </w:endnote>
  <w:endnote w:type="continuationSeparator" w:id="0">
    <w:p w14:paraId="0DEAD431" w14:textId="77777777" w:rsidR="00D2582C" w:rsidRDefault="00D2582C" w:rsidP="006824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80E5E" w14:textId="77777777" w:rsidR="00D2582C" w:rsidRDefault="00D2582C" w:rsidP="0068247F">
      <w:pPr>
        <w:spacing w:after="0" w:line="240" w:lineRule="auto"/>
      </w:pPr>
      <w:r>
        <w:separator/>
      </w:r>
    </w:p>
  </w:footnote>
  <w:footnote w:type="continuationSeparator" w:id="0">
    <w:p w14:paraId="102D4736" w14:textId="77777777" w:rsidR="00D2582C" w:rsidRDefault="00D2582C" w:rsidP="006824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13CF0"/>
    <w:multiLevelType w:val="hybridMultilevel"/>
    <w:tmpl w:val="0F349434"/>
    <w:lvl w:ilvl="0" w:tplc="8DC2CD5E">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0625EA6"/>
    <w:multiLevelType w:val="hybridMultilevel"/>
    <w:tmpl w:val="8CAADEA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3A4626B"/>
    <w:multiLevelType w:val="hybridMultilevel"/>
    <w:tmpl w:val="D8BE78A2"/>
    <w:lvl w:ilvl="0" w:tplc="8DC2CD5E">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03F50A11"/>
    <w:multiLevelType w:val="hybridMultilevel"/>
    <w:tmpl w:val="F1BEBE7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79D36B8"/>
    <w:multiLevelType w:val="hybridMultilevel"/>
    <w:tmpl w:val="F140D0F0"/>
    <w:lvl w:ilvl="0" w:tplc="8DC2CD5E">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0C1C2DFA"/>
    <w:multiLevelType w:val="multilevel"/>
    <w:tmpl w:val="6A70DC6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0D6C1DD5"/>
    <w:multiLevelType w:val="multilevel"/>
    <w:tmpl w:val="4E4C372C"/>
    <w:lvl w:ilvl="0">
      <w:start w:val="1"/>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DE35CDD"/>
    <w:multiLevelType w:val="multilevel"/>
    <w:tmpl w:val="ABB6E9A0"/>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0FC3622F"/>
    <w:multiLevelType w:val="multilevel"/>
    <w:tmpl w:val="883CF6A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720" w:hanging="720"/>
      </w:pPr>
      <w:rPr>
        <w:rFonts w:hint="default"/>
        <w:i/>
        <w:iCs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11081D45"/>
    <w:multiLevelType w:val="multilevel"/>
    <w:tmpl w:val="2F3A4BB6"/>
    <w:lvl w:ilvl="0">
      <w:start w:val="2"/>
      <w:numFmt w:val="decimal"/>
      <w:lvlText w:val="%1."/>
      <w:lvlJc w:val="left"/>
      <w:pPr>
        <w:ind w:left="360" w:hanging="360"/>
      </w:pPr>
      <w:rPr>
        <w:rFonts w:hint="default"/>
        <w:i w:val="0"/>
        <w:sz w:val="24"/>
      </w:rPr>
    </w:lvl>
    <w:lvl w:ilvl="1">
      <w:start w:val="1"/>
      <w:numFmt w:val="decimal"/>
      <w:lvlText w:val="%1.%2."/>
      <w:lvlJc w:val="left"/>
      <w:pPr>
        <w:ind w:left="360" w:hanging="360"/>
      </w:pPr>
      <w:rPr>
        <w:rFonts w:hint="default"/>
        <w:i w:val="0"/>
        <w:sz w:val="24"/>
      </w:rPr>
    </w:lvl>
    <w:lvl w:ilvl="2">
      <w:start w:val="1"/>
      <w:numFmt w:val="decimal"/>
      <w:lvlText w:val="%1.%2.%3."/>
      <w:lvlJc w:val="left"/>
      <w:pPr>
        <w:ind w:left="720" w:hanging="720"/>
      </w:pPr>
      <w:rPr>
        <w:rFonts w:hint="default"/>
        <w:i w:val="0"/>
        <w:sz w:val="24"/>
      </w:rPr>
    </w:lvl>
    <w:lvl w:ilvl="3">
      <w:start w:val="1"/>
      <w:numFmt w:val="decimal"/>
      <w:lvlText w:val="%1.%2.%3.%4."/>
      <w:lvlJc w:val="left"/>
      <w:pPr>
        <w:ind w:left="720" w:hanging="720"/>
      </w:pPr>
      <w:rPr>
        <w:rFonts w:hint="default"/>
        <w:i w:val="0"/>
        <w:sz w:val="24"/>
      </w:rPr>
    </w:lvl>
    <w:lvl w:ilvl="4">
      <w:start w:val="1"/>
      <w:numFmt w:val="decimal"/>
      <w:lvlText w:val="%1.%2.%3.%4.%5."/>
      <w:lvlJc w:val="left"/>
      <w:pPr>
        <w:ind w:left="1080" w:hanging="1080"/>
      </w:pPr>
      <w:rPr>
        <w:rFonts w:hint="default"/>
        <w:i w:val="0"/>
        <w:sz w:val="24"/>
      </w:rPr>
    </w:lvl>
    <w:lvl w:ilvl="5">
      <w:start w:val="1"/>
      <w:numFmt w:val="decimal"/>
      <w:lvlText w:val="%1.%2.%3.%4.%5.%6."/>
      <w:lvlJc w:val="left"/>
      <w:pPr>
        <w:ind w:left="1080" w:hanging="1080"/>
      </w:pPr>
      <w:rPr>
        <w:rFonts w:hint="default"/>
        <w:i w:val="0"/>
        <w:sz w:val="24"/>
      </w:rPr>
    </w:lvl>
    <w:lvl w:ilvl="6">
      <w:start w:val="1"/>
      <w:numFmt w:val="decimal"/>
      <w:lvlText w:val="%1.%2.%3.%4.%5.%6.%7."/>
      <w:lvlJc w:val="left"/>
      <w:pPr>
        <w:ind w:left="1440" w:hanging="1440"/>
      </w:pPr>
      <w:rPr>
        <w:rFonts w:hint="default"/>
        <w:i w:val="0"/>
        <w:sz w:val="24"/>
      </w:rPr>
    </w:lvl>
    <w:lvl w:ilvl="7">
      <w:start w:val="1"/>
      <w:numFmt w:val="decimal"/>
      <w:lvlText w:val="%1.%2.%3.%4.%5.%6.%7.%8."/>
      <w:lvlJc w:val="left"/>
      <w:pPr>
        <w:ind w:left="1440" w:hanging="1440"/>
      </w:pPr>
      <w:rPr>
        <w:rFonts w:hint="default"/>
        <w:i w:val="0"/>
        <w:sz w:val="24"/>
      </w:rPr>
    </w:lvl>
    <w:lvl w:ilvl="8">
      <w:start w:val="1"/>
      <w:numFmt w:val="decimal"/>
      <w:lvlText w:val="%1.%2.%3.%4.%5.%6.%7.%8.%9."/>
      <w:lvlJc w:val="left"/>
      <w:pPr>
        <w:ind w:left="1800" w:hanging="1800"/>
      </w:pPr>
      <w:rPr>
        <w:rFonts w:hint="default"/>
        <w:i w:val="0"/>
        <w:sz w:val="24"/>
      </w:rPr>
    </w:lvl>
  </w:abstractNum>
  <w:abstractNum w:abstractNumId="10" w15:restartNumberingAfterBreak="0">
    <w:nsid w:val="11C85A89"/>
    <w:multiLevelType w:val="hybridMultilevel"/>
    <w:tmpl w:val="284C5052"/>
    <w:lvl w:ilvl="0" w:tplc="8DC2CD5E">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17902072"/>
    <w:multiLevelType w:val="hybridMultilevel"/>
    <w:tmpl w:val="5C3E5294"/>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2" w15:restartNumberingAfterBreak="0">
    <w:nsid w:val="18E12FE9"/>
    <w:multiLevelType w:val="multilevel"/>
    <w:tmpl w:val="6A70DC62"/>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3" w15:restartNumberingAfterBreak="0">
    <w:nsid w:val="21853662"/>
    <w:multiLevelType w:val="hybridMultilevel"/>
    <w:tmpl w:val="49B63AF2"/>
    <w:lvl w:ilvl="0" w:tplc="8DC2CD5E">
      <w:start w:val="1"/>
      <w:numFmt w:val="bullet"/>
      <w:lvlText w:val="-"/>
      <w:lvlJc w:val="left"/>
      <w:pPr>
        <w:ind w:left="644" w:hanging="360"/>
      </w:pPr>
      <w:rPr>
        <w:rFonts w:ascii="Times New Roman" w:eastAsia="Times New Roman" w:hAnsi="Times New Roman" w:cs="Times New Roman" w:hint="default"/>
      </w:rPr>
    </w:lvl>
    <w:lvl w:ilvl="1" w:tplc="04260003" w:tentative="1">
      <w:start w:val="1"/>
      <w:numFmt w:val="bullet"/>
      <w:lvlText w:val="o"/>
      <w:lvlJc w:val="left"/>
      <w:pPr>
        <w:ind w:left="1364" w:hanging="360"/>
      </w:pPr>
      <w:rPr>
        <w:rFonts w:ascii="Courier New" w:hAnsi="Courier New" w:cs="Courier New" w:hint="default"/>
      </w:rPr>
    </w:lvl>
    <w:lvl w:ilvl="2" w:tplc="04260005" w:tentative="1">
      <w:start w:val="1"/>
      <w:numFmt w:val="bullet"/>
      <w:lvlText w:val=""/>
      <w:lvlJc w:val="left"/>
      <w:pPr>
        <w:ind w:left="2084" w:hanging="360"/>
      </w:pPr>
      <w:rPr>
        <w:rFonts w:ascii="Wingdings" w:hAnsi="Wingdings" w:hint="default"/>
      </w:rPr>
    </w:lvl>
    <w:lvl w:ilvl="3" w:tplc="04260001" w:tentative="1">
      <w:start w:val="1"/>
      <w:numFmt w:val="bullet"/>
      <w:lvlText w:val=""/>
      <w:lvlJc w:val="left"/>
      <w:pPr>
        <w:ind w:left="2804" w:hanging="360"/>
      </w:pPr>
      <w:rPr>
        <w:rFonts w:ascii="Symbol" w:hAnsi="Symbol" w:hint="default"/>
      </w:rPr>
    </w:lvl>
    <w:lvl w:ilvl="4" w:tplc="04260003" w:tentative="1">
      <w:start w:val="1"/>
      <w:numFmt w:val="bullet"/>
      <w:lvlText w:val="o"/>
      <w:lvlJc w:val="left"/>
      <w:pPr>
        <w:ind w:left="3524" w:hanging="360"/>
      </w:pPr>
      <w:rPr>
        <w:rFonts w:ascii="Courier New" w:hAnsi="Courier New" w:cs="Courier New" w:hint="default"/>
      </w:rPr>
    </w:lvl>
    <w:lvl w:ilvl="5" w:tplc="04260005" w:tentative="1">
      <w:start w:val="1"/>
      <w:numFmt w:val="bullet"/>
      <w:lvlText w:val=""/>
      <w:lvlJc w:val="left"/>
      <w:pPr>
        <w:ind w:left="4244" w:hanging="360"/>
      </w:pPr>
      <w:rPr>
        <w:rFonts w:ascii="Wingdings" w:hAnsi="Wingdings" w:hint="default"/>
      </w:rPr>
    </w:lvl>
    <w:lvl w:ilvl="6" w:tplc="04260001" w:tentative="1">
      <w:start w:val="1"/>
      <w:numFmt w:val="bullet"/>
      <w:lvlText w:val=""/>
      <w:lvlJc w:val="left"/>
      <w:pPr>
        <w:ind w:left="4964" w:hanging="360"/>
      </w:pPr>
      <w:rPr>
        <w:rFonts w:ascii="Symbol" w:hAnsi="Symbol" w:hint="default"/>
      </w:rPr>
    </w:lvl>
    <w:lvl w:ilvl="7" w:tplc="04260003" w:tentative="1">
      <w:start w:val="1"/>
      <w:numFmt w:val="bullet"/>
      <w:lvlText w:val="o"/>
      <w:lvlJc w:val="left"/>
      <w:pPr>
        <w:ind w:left="5684" w:hanging="360"/>
      </w:pPr>
      <w:rPr>
        <w:rFonts w:ascii="Courier New" w:hAnsi="Courier New" w:cs="Courier New" w:hint="default"/>
      </w:rPr>
    </w:lvl>
    <w:lvl w:ilvl="8" w:tplc="04260005" w:tentative="1">
      <w:start w:val="1"/>
      <w:numFmt w:val="bullet"/>
      <w:lvlText w:val=""/>
      <w:lvlJc w:val="left"/>
      <w:pPr>
        <w:ind w:left="6404" w:hanging="360"/>
      </w:pPr>
      <w:rPr>
        <w:rFonts w:ascii="Wingdings" w:hAnsi="Wingdings" w:hint="default"/>
      </w:rPr>
    </w:lvl>
  </w:abstractNum>
  <w:abstractNum w:abstractNumId="14" w15:restartNumberingAfterBreak="0">
    <w:nsid w:val="21E44D44"/>
    <w:multiLevelType w:val="hybridMultilevel"/>
    <w:tmpl w:val="6F70B01E"/>
    <w:lvl w:ilvl="0" w:tplc="DCAE97DC">
      <w:numFmt w:val="bullet"/>
      <w:lvlText w:val="-"/>
      <w:lvlJc w:val="left"/>
      <w:pPr>
        <w:ind w:left="388" w:hanging="360"/>
      </w:pPr>
      <w:rPr>
        <w:rFonts w:ascii="Times New Roman" w:eastAsiaTheme="minorHAnsi" w:hAnsi="Times New Roman" w:cs="Times New Roman" w:hint="default"/>
      </w:rPr>
    </w:lvl>
    <w:lvl w:ilvl="1" w:tplc="04260003" w:tentative="1">
      <w:start w:val="1"/>
      <w:numFmt w:val="bullet"/>
      <w:lvlText w:val="o"/>
      <w:lvlJc w:val="left"/>
      <w:pPr>
        <w:ind w:left="1108" w:hanging="360"/>
      </w:pPr>
      <w:rPr>
        <w:rFonts w:ascii="Courier New" w:hAnsi="Courier New" w:cs="Courier New" w:hint="default"/>
      </w:rPr>
    </w:lvl>
    <w:lvl w:ilvl="2" w:tplc="04260005" w:tentative="1">
      <w:start w:val="1"/>
      <w:numFmt w:val="bullet"/>
      <w:lvlText w:val=""/>
      <w:lvlJc w:val="left"/>
      <w:pPr>
        <w:ind w:left="1828" w:hanging="360"/>
      </w:pPr>
      <w:rPr>
        <w:rFonts w:ascii="Wingdings" w:hAnsi="Wingdings" w:hint="default"/>
      </w:rPr>
    </w:lvl>
    <w:lvl w:ilvl="3" w:tplc="04260001" w:tentative="1">
      <w:start w:val="1"/>
      <w:numFmt w:val="bullet"/>
      <w:lvlText w:val=""/>
      <w:lvlJc w:val="left"/>
      <w:pPr>
        <w:ind w:left="2548" w:hanging="360"/>
      </w:pPr>
      <w:rPr>
        <w:rFonts w:ascii="Symbol" w:hAnsi="Symbol" w:hint="default"/>
      </w:rPr>
    </w:lvl>
    <w:lvl w:ilvl="4" w:tplc="04260003" w:tentative="1">
      <w:start w:val="1"/>
      <w:numFmt w:val="bullet"/>
      <w:lvlText w:val="o"/>
      <w:lvlJc w:val="left"/>
      <w:pPr>
        <w:ind w:left="3268" w:hanging="360"/>
      </w:pPr>
      <w:rPr>
        <w:rFonts w:ascii="Courier New" w:hAnsi="Courier New" w:cs="Courier New" w:hint="default"/>
      </w:rPr>
    </w:lvl>
    <w:lvl w:ilvl="5" w:tplc="04260005" w:tentative="1">
      <w:start w:val="1"/>
      <w:numFmt w:val="bullet"/>
      <w:lvlText w:val=""/>
      <w:lvlJc w:val="left"/>
      <w:pPr>
        <w:ind w:left="3988" w:hanging="360"/>
      </w:pPr>
      <w:rPr>
        <w:rFonts w:ascii="Wingdings" w:hAnsi="Wingdings" w:hint="default"/>
      </w:rPr>
    </w:lvl>
    <w:lvl w:ilvl="6" w:tplc="04260001" w:tentative="1">
      <w:start w:val="1"/>
      <w:numFmt w:val="bullet"/>
      <w:lvlText w:val=""/>
      <w:lvlJc w:val="left"/>
      <w:pPr>
        <w:ind w:left="4708" w:hanging="360"/>
      </w:pPr>
      <w:rPr>
        <w:rFonts w:ascii="Symbol" w:hAnsi="Symbol" w:hint="default"/>
      </w:rPr>
    </w:lvl>
    <w:lvl w:ilvl="7" w:tplc="04260003" w:tentative="1">
      <w:start w:val="1"/>
      <w:numFmt w:val="bullet"/>
      <w:lvlText w:val="o"/>
      <w:lvlJc w:val="left"/>
      <w:pPr>
        <w:ind w:left="5428" w:hanging="360"/>
      </w:pPr>
      <w:rPr>
        <w:rFonts w:ascii="Courier New" w:hAnsi="Courier New" w:cs="Courier New" w:hint="default"/>
      </w:rPr>
    </w:lvl>
    <w:lvl w:ilvl="8" w:tplc="04260005" w:tentative="1">
      <w:start w:val="1"/>
      <w:numFmt w:val="bullet"/>
      <w:lvlText w:val=""/>
      <w:lvlJc w:val="left"/>
      <w:pPr>
        <w:ind w:left="6148" w:hanging="360"/>
      </w:pPr>
      <w:rPr>
        <w:rFonts w:ascii="Wingdings" w:hAnsi="Wingdings" w:hint="default"/>
      </w:rPr>
    </w:lvl>
  </w:abstractNum>
  <w:abstractNum w:abstractNumId="15" w15:restartNumberingAfterBreak="0">
    <w:nsid w:val="2376293F"/>
    <w:multiLevelType w:val="multilevel"/>
    <w:tmpl w:val="1E3426AC"/>
    <w:lvl w:ilvl="0">
      <w:start w:val="5"/>
      <w:numFmt w:val="decimal"/>
      <w:lvlText w:val="%1."/>
      <w:lvlJc w:val="left"/>
      <w:pPr>
        <w:ind w:left="1353"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073" w:hanging="1080"/>
      </w:pPr>
      <w:rPr>
        <w:rFonts w:hint="default"/>
      </w:rPr>
    </w:lvl>
    <w:lvl w:ilvl="5">
      <w:start w:val="1"/>
      <w:numFmt w:val="decimal"/>
      <w:lvlText w:val="%1.%2.%3.%4.%5.%6."/>
      <w:lvlJc w:val="left"/>
      <w:pPr>
        <w:ind w:left="2073" w:hanging="1080"/>
      </w:pPr>
      <w:rPr>
        <w:rFonts w:hint="default"/>
      </w:rPr>
    </w:lvl>
    <w:lvl w:ilvl="6">
      <w:start w:val="1"/>
      <w:numFmt w:val="decimal"/>
      <w:lvlText w:val="%1.%2.%3.%4.%5.%6.%7."/>
      <w:lvlJc w:val="left"/>
      <w:pPr>
        <w:ind w:left="2433" w:hanging="1440"/>
      </w:pPr>
      <w:rPr>
        <w:rFonts w:hint="default"/>
      </w:rPr>
    </w:lvl>
    <w:lvl w:ilvl="7">
      <w:start w:val="1"/>
      <w:numFmt w:val="decimal"/>
      <w:lvlText w:val="%1.%2.%3.%4.%5.%6.%7.%8."/>
      <w:lvlJc w:val="left"/>
      <w:pPr>
        <w:ind w:left="2433" w:hanging="1440"/>
      </w:pPr>
      <w:rPr>
        <w:rFonts w:hint="default"/>
      </w:rPr>
    </w:lvl>
    <w:lvl w:ilvl="8">
      <w:start w:val="1"/>
      <w:numFmt w:val="decimal"/>
      <w:lvlText w:val="%1.%2.%3.%4.%5.%6.%7.%8.%9."/>
      <w:lvlJc w:val="left"/>
      <w:pPr>
        <w:ind w:left="2793" w:hanging="1800"/>
      </w:pPr>
      <w:rPr>
        <w:rFonts w:hint="default"/>
      </w:rPr>
    </w:lvl>
  </w:abstractNum>
  <w:abstractNum w:abstractNumId="16" w15:restartNumberingAfterBreak="0">
    <w:nsid w:val="2A4D7511"/>
    <w:multiLevelType w:val="hybridMultilevel"/>
    <w:tmpl w:val="E50EEEB6"/>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7" w15:restartNumberingAfterBreak="0">
    <w:nsid w:val="2BB03712"/>
    <w:multiLevelType w:val="hybridMultilevel"/>
    <w:tmpl w:val="CAEEAE3C"/>
    <w:lvl w:ilvl="0" w:tplc="8DC2CD5E">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2C480EDF"/>
    <w:multiLevelType w:val="hybridMultilevel"/>
    <w:tmpl w:val="B6F2E88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2C5E5DF0"/>
    <w:multiLevelType w:val="hybridMultilevel"/>
    <w:tmpl w:val="1C12416E"/>
    <w:lvl w:ilvl="0" w:tplc="8DC2CD5E">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2FE35B37"/>
    <w:multiLevelType w:val="multilevel"/>
    <w:tmpl w:val="47005AA2"/>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32634ED1"/>
    <w:multiLevelType w:val="hybridMultilevel"/>
    <w:tmpl w:val="3E9E8228"/>
    <w:lvl w:ilvl="0" w:tplc="B54E15B0">
      <w:start w:val="1"/>
      <w:numFmt w:val="decimal"/>
      <w:lvlText w:val="%1."/>
      <w:lvlJc w:val="left"/>
      <w:pPr>
        <w:ind w:left="360" w:hanging="360"/>
      </w:pPr>
      <w:rPr>
        <w:rFonts w:eastAsiaTheme="minorHAnsi"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2" w15:restartNumberingAfterBreak="0">
    <w:nsid w:val="35606CF6"/>
    <w:multiLevelType w:val="hybridMultilevel"/>
    <w:tmpl w:val="ADF65258"/>
    <w:lvl w:ilvl="0" w:tplc="8DC2CD5E">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449C499A"/>
    <w:multiLevelType w:val="multilevel"/>
    <w:tmpl w:val="37DA1702"/>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24" w15:restartNumberingAfterBreak="0">
    <w:nsid w:val="44B932BF"/>
    <w:multiLevelType w:val="hybridMultilevel"/>
    <w:tmpl w:val="1A4A0C1C"/>
    <w:lvl w:ilvl="0" w:tplc="8DC2CD5E">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491B59A4"/>
    <w:multiLevelType w:val="multilevel"/>
    <w:tmpl w:val="7E781F48"/>
    <w:lvl w:ilvl="0">
      <w:start w:val="1"/>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2E00844"/>
    <w:multiLevelType w:val="multilevel"/>
    <w:tmpl w:val="6A70DC6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64CC3B5C"/>
    <w:multiLevelType w:val="multilevel"/>
    <w:tmpl w:val="58AE884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F91642D"/>
    <w:multiLevelType w:val="hybridMultilevel"/>
    <w:tmpl w:val="AD702130"/>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9" w15:restartNumberingAfterBreak="0">
    <w:nsid w:val="7105144A"/>
    <w:multiLevelType w:val="multilevel"/>
    <w:tmpl w:val="6A70DC6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0" w15:restartNumberingAfterBreak="0">
    <w:nsid w:val="7165773C"/>
    <w:multiLevelType w:val="multilevel"/>
    <w:tmpl w:val="6A70DC62"/>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1" w15:restartNumberingAfterBreak="0">
    <w:nsid w:val="749F5BE8"/>
    <w:multiLevelType w:val="multilevel"/>
    <w:tmpl w:val="A2DE949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6672646"/>
    <w:multiLevelType w:val="multilevel"/>
    <w:tmpl w:val="1D548DD0"/>
    <w:lvl w:ilvl="0">
      <w:start w:val="3"/>
      <w:numFmt w:val="decimal"/>
      <w:lvlText w:val="%1."/>
      <w:lvlJc w:val="left"/>
      <w:pPr>
        <w:ind w:left="540" w:hanging="540"/>
      </w:pPr>
      <w:rPr>
        <w:rFonts w:eastAsiaTheme="minorHAnsi" w:hint="default"/>
        <w:sz w:val="24"/>
      </w:rPr>
    </w:lvl>
    <w:lvl w:ilvl="1">
      <w:start w:val="1"/>
      <w:numFmt w:val="decimal"/>
      <w:lvlText w:val="%1.%2."/>
      <w:lvlJc w:val="left"/>
      <w:pPr>
        <w:ind w:left="1350" w:hanging="720"/>
      </w:pPr>
      <w:rPr>
        <w:rFonts w:eastAsiaTheme="minorHAnsi" w:hint="default"/>
        <w:sz w:val="24"/>
      </w:rPr>
    </w:lvl>
    <w:lvl w:ilvl="2">
      <w:start w:val="1"/>
      <w:numFmt w:val="decimal"/>
      <w:lvlText w:val="%1.%2.%3."/>
      <w:lvlJc w:val="left"/>
      <w:pPr>
        <w:ind w:left="1980" w:hanging="720"/>
      </w:pPr>
      <w:rPr>
        <w:rFonts w:eastAsiaTheme="minorHAnsi" w:hint="default"/>
        <w:sz w:val="24"/>
      </w:rPr>
    </w:lvl>
    <w:lvl w:ilvl="3">
      <w:start w:val="1"/>
      <w:numFmt w:val="decimal"/>
      <w:lvlText w:val="%1.%2.%3.%4."/>
      <w:lvlJc w:val="left"/>
      <w:pPr>
        <w:ind w:left="2970" w:hanging="1080"/>
      </w:pPr>
      <w:rPr>
        <w:rFonts w:eastAsiaTheme="minorHAnsi" w:hint="default"/>
        <w:sz w:val="24"/>
      </w:rPr>
    </w:lvl>
    <w:lvl w:ilvl="4">
      <w:start w:val="1"/>
      <w:numFmt w:val="decimal"/>
      <w:lvlText w:val="%1.%2.%3.%4.%5."/>
      <w:lvlJc w:val="left"/>
      <w:pPr>
        <w:ind w:left="3600" w:hanging="1080"/>
      </w:pPr>
      <w:rPr>
        <w:rFonts w:eastAsiaTheme="minorHAnsi" w:hint="default"/>
        <w:sz w:val="24"/>
      </w:rPr>
    </w:lvl>
    <w:lvl w:ilvl="5">
      <w:start w:val="1"/>
      <w:numFmt w:val="decimal"/>
      <w:lvlText w:val="%1.%2.%3.%4.%5.%6."/>
      <w:lvlJc w:val="left"/>
      <w:pPr>
        <w:ind w:left="4590" w:hanging="1440"/>
      </w:pPr>
      <w:rPr>
        <w:rFonts w:eastAsiaTheme="minorHAnsi" w:hint="default"/>
        <w:sz w:val="24"/>
      </w:rPr>
    </w:lvl>
    <w:lvl w:ilvl="6">
      <w:start w:val="1"/>
      <w:numFmt w:val="decimal"/>
      <w:lvlText w:val="%1.%2.%3.%4.%5.%6.%7."/>
      <w:lvlJc w:val="left"/>
      <w:pPr>
        <w:ind w:left="5580" w:hanging="1800"/>
      </w:pPr>
      <w:rPr>
        <w:rFonts w:eastAsiaTheme="minorHAnsi" w:hint="default"/>
        <w:sz w:val="24"/>
      </w:rPr>
    </w:lvl>
    <w:lvl w:ilvl="7">
      <w:start w:val="1"/>
      <w:numFmt w:val="decimal"/>
      <w:lvlText w:val="%1.%2.%3.%4.%5.%6.%7.%8."/>
      <w:lvlJc w:val="left"/>
      <w:pPr>
        <w:ind w:left="6210" w:hanging="1800"/>
      </w:pPr>
      <w:rPr>
        <w:rFonts w:eastAsiaTheme="minorHAnsi" w:hint="default"/>
        <w:sz w:val="24"/>
      </w:rPr>
    </w:lvl>
    <w:lvl w:ilvl="8">
      <w:start w:val="1"/>
      <w:numFmt w:val="decimal"/>
      <w:lvlText w:val="%1.%2.%3.%4.%5.%6.%7.%8.%9."/>
      <w:lvlJc w:val="left"/>
      <w:pPr>
        <w:ind w:left="7200" w:hanging="2160"/>
      </w:pPr>
      <w:rPr>
        <w:rFonts w:eastAsiaTheme="minorHAnsi" w:hint="default"/>
        <w:sz w:val="24"/>
      </w:rPr>
    </w:lvl>
  </w:abstractNum>
  <w:abstractNum w:abstractNumId="33" w15:restartNumberingAfterBreak="0">
    <w:nsid w:val="79185BC0"/>
    <w:multiLevelType w:val="multilevel"/>
    <w:tmpl w:val="E64E0496"/>
    <w:lvl w:ilvl="0">
      <w:start w:val="1"/>
      <w:numFmt w:val="decimal"/>
      <w:lvlText w:val="%1."/>
      <w:lvlJc w:val="left"/>
      <w:pPr>
        <w:ind w:left="720" w:hanging="360"/>
      </w:pPr>
      <w:rPr>
        <w:rFonts w:eastAsiaTheme="minorHAnsi"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D73691A"/>
    <w:multiLevelType w:val="multilevel"/>
    <w:tmpl w:val="6A70DC6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7E0C6242"/>
    <w:multiLevelType w:val="multilevel"/>
    <w:tmpl w:val="6A70DC62"/>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num w:numId="1">
    <w:abstractNumId w:val="8"/>
  </w:num>
  <w:num w:numId="2">
    <w:abstractNumId w:val="29"/>
  </w:num>
  <w:num w:numId="3">
    <w:abstractNumId w:val="5"/>
  </w:num>
  <w:num w:numId="4">
    <w:abstractNumId w:val="26"/>
  </w:num>
  <w:num w:numId="5">
    <w:abstractNumId w:val="34"/>
  </w:num>
  <w:num w:numId="6">
    <w:abstractNumId w:val="15"/>
  </w:num>
  <w:num w:numId="7">
    <w:abstractNumId w:val="33"/>
  </w:num>
  <w:num w:numId="8">
    <w:abstractNumId w:val="16"/>
  </w:num>
  <w:num w:numId="9">
    <w:abstractNumId w:val="20"/>
  </w:num>
  <w:num w:numId="10">
    <w:abstractNumId w:val="30"/>
  </w:num>
  <w:num w:numId="11">
    <w:abstractNumId w:val="35"/>
  </w:num>
  <w:num w:numId="12">
    <w:abstractNumId w:val="12"/>
  </w:num>
  <w:num w:numId="13">
    <w:abstractNumId w:val="31"/>
  </w:num>
  <w:num w:numId="14">
    <w:abstractNumId w:val="21"/>
  </w:num>
  <w:num w:numId="15">
    <w:abstractNumId w:val="28"/>
  </w:num>
  <w:num w:numId="16">
    <w:abstractNumId w:val="11"/>
  </w:num>
  <w:num w:numId="17">
    <w:abstractNumId w:val="18"/>
  </w:num>
  <w:num w:numId="18">
    <w:abstractNumId w:val="23"/>
  </w:num>
  <w:num w:numId="19">
    <w:abstractNumId w:val="9"/>
  </w:num>
  <w:num w:numId="20">
    <w:abstractNumId w:val="32"/>
  </w:num>
  <w:num w:numId="21">
    <w:abstractNumId w:val="14"/>
  </w:num>
  <w:num w:numId="22">
    <w:abstractNumId w:val="7"/>
  </w:num>
  <w:num w:numId="23">
    <w:abstractNumId w:val="27"/>
  </w:num>
  <w:num w:numId="24">
    <w:abstractNumId w:val="24"/>
  </w:num>
  <w:num w:numId="25">
    <w:abstractNumId w:val="10"/>
  </w:num>
  <w:num w:numId="26">
    <w:abstractNumId w:val="4"/>
  </w:num>
  <w:num w:numId="27">
    <w:abstractNumId w:val="17"/>
  </w:num>
  <w:num w:numId="28">
    <w:abstractNumId w:val="2"/>
  </w:num>
  <w:num w:numId="29">
    <w:abstractNumId w:val="22"/>
  </w:num>
  <w:num w:numId="30">
    <w:abstractNumId w:val="0"/>
  </w:num>
  <w:num w:numId="31">
    <w:abstractNumId w:val="1"/>
  </w:num>
  <w:num w:numId="32">
    <w:abstractNumId w:val="19"/>
  </w:num>
  <w:num w:numId="33">
    <w:abstractNumId w:val="13"/>
  </w:num>
  <w:num w:numId="34">
    <w:abstractNumId w:val="25"/>
  </w:num>
  <w:num w:numId="35">
    <w:abstractNumId w:val="6"/>
  </w:num>
  <w:num w:numId="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ECD"/>
    <w:rsid w:val="00007945"/>
    <w:rsid w:val="00011659"/>
    <w:rsid w:val="00050B03"/>
    <w:rsid w:val="0006474B"/>
    <w:rsid w:val="00072048"/>
    <w:rsid w:val="000766FB"/>
    <w:rsid w:val="000A6ED7"/>
    <w:rsid w:val="000D4DF5"/>
    <w:rsid w:val="000F0FA7"/>
    <w:rsid w:val="000F1079"/>
    <w:rsid w:val="001011C7"/>
    <w:rsid w:val="00106285"/>
    <w:rsid w:val="00116AB2"/>
    <w:rsid w:val="00120CDE"/>
    <w:rsid w:val="00130E10"/>
    <w:rsid w:val="001351B6"/>
    <w:rsid w:val="00136248"/>
    <w:rsid w:val="001501B3"/>
    <w:rsid w:val="00150E80"/>
    <w:rsid w:val="0015496B"/>
    <w:rsid w:val="001561DB"/>
    <w:rsid w:val="001578A2"/>
    <w:rsid w:val="00162669"/>
    <w:rsid w:val="0018168A"/>
    <w:rsid w:val="0018183C"/>
    <w:rsid w:val="0018201A"/>
    <w:rsid w:val="001848EF"/>
    <w:rsid w:val="0019780F"/>
    <w:rsid w:val="001A4FDA"/>
    <w:rsid w:val="001B07B3"/>
    <w:rsid w:val="001C4070"/>
    <w:rsid w:val="001C7104"/>
    <w:rsid w:val="001D1A82"/>
    <w:rsid w:val="001D3254"/>
    <w:rsid w:val="001E2560"/>
    <w:rsid w:val="001F21B5"/>
    <w:rsid w:val="00203115"/>
    <w:rsid w:val="0022278F"/>
    <w:rsid w:val="00233B34"/>
    <w:rsid w:val="00241B41"/>
    <w:rsid w:val="0024317A"/>
    <w:rsid w:val="00264978"/>
    <w:rsid w:val="00266D4A"/>
    <w:rsid w:val="00271642"/>
    <w:rsid w:val="002B2135"/>
    <w:rsid w:val="002B38DC"/>
    <w:rsid w:val="002D2D57"/>
    <w:rsid w:val="002F65D5"/>
    <w:rsid w:val="0030249E"/>
    <w:rsid w:val="00302F1D"/>
    <w:rsid w:val="003058A9"/>
    <w:rsid w:val="0031565D"/>
    <w:rsid w:val="0033718F"/>
    <w:rsid w:val="003451B3"/>
    <w:rsid w:val="0035471E"/>
    <w:rsid w:val="00393E80"/>
    <w:rsid w:val="003A6333"/>
    <w:rsid w:val="003A7BEA"/>
    <w:rsid w:val="003B7262"/>
    <w:rsid w:val="003D5E73"/>
    <w:rsid w:val="003E2973"/>
    <w:rsid w:val="003E31B5"/>
    <w:rsid w:val="004006AD"/>
    <w:rsid w:val="00402110"/>
    <w:rsid w:val="0041083A"/>
    <w:rsid w:val="00415BCF"/>
    <w:rsid w:val="0041734F"/>
    <w:rsid w:val="00422C28"/>
    <w:rsid w:val="00427D32"/>
    <w:rsid w:val="00431479"/>
    <w:rsid w:val="004447C6"/>
    <w:rsid w:val="00452A62"/>
    <w:rsid w:val="00453ECD"/>
    <w:rsid w:val="00455F6F"/>
    <w:rsid w:val="00466420"/>
    <w:rsid w:val="0047638F"/>
    <w:rsid w:val="004958F7"/>
    <w:rsid w:val="004A5E7A"/>
    <w:rsid w:val="004B4B41"/>
    <w:rsid w:val="004C2492"/>
    <w:rsid w:val="004C5A1C"/>
    <w:rsid w:val="004E5F9D"/>
    <w:rsid w:val="00502E50"/>
    <w:rsid w:val="005243EB"/>
    <w:rsid w:val="00531F10"/>
    <w:rsid w:val="005804B9"/>
    <w:rsid w:val="005857C2"/>
    <w:rsid w:val="00586718"/>
    <w:rsid w:val="00593E11"/>
    <w:rsid w:val="005B11B3"/>
    <w:rsid w:val="005E13C1"/>
    <w:rsid w:val="005F15A8"/>
    <w:rsid w:val="005F256F"/>
    <w:rsid w:val="005F2E1E"/>
    <w:rsid w:val="00603589"/>
    <w:rsid w:val="00607092"/>
    <w:rsid w:val="00622061"/>
    <w:rsid w:val="00631BFD"/>
    <w:rsid w:val="006453F1"/>
    <w:rsid w:val="00673F70"/>
    <w:rsid w:val="0068247F"/>
    <w:rsid w:val="00693D4F"/>
    <w:rsid w:val="006974C0"/>
    <w:rsid w:val="006975AF"/>
    <w:rsid w:val="006A6911"/>
    <w:rsid w:val="006B1FB7"/>
    <w:rsid w:val="006C22F0"/>
    <w:rsid w:val="00703A30"/>
    <w:rsid w:val="00710502"/>
    <w:rsid w:val="00720C9E"/>
    <w:rsid w:val="00754732"/>
    <w:rsid w:val="00757638"/>
    <w:rsid w:val="00757B00"/>
    <w:rsid w:val="00765C01"/>
    <w:rsid w:val="00766210"/>
    <w:rsid w:val="007767D3"/>
    <w:rsid w:val="0079699F"/>
    <w:rsid w:val="007A5F59"/>
    <w:rsid w:val="007D4581"/>
    <w:rsid w:val="007E1BFF"/>
    <w:rsid w:val="007F7CDA"/>
    <w:rsid w:val="0080439F"/>
    <w:rsid w:val="00810133"/>
    <w:rsid w:val="00855F40"/>
    <w:rsid w:val="008668A2"/>
    <w:rsid w:val="008919E3"/>
    <w:rsid w:val="00892CFC"/>
    <w:rsid w:val="008A6A7F"/>
    <w:rsid w:val="008A730E"/>
    <w:rsid w:val="008C1189"/>
    <w:rsid w:val="008E44D7"/>
    <w:rsid w:val="008F3C83"/>
    <w:rsid w:val="00900961"/>
    <w:rsid w:val="00904428"/>
    <w:rsid w:val="009313D3"/>
    <w:rsid w:val="0096000D"/>
    <w:rsid w:val="00974A25"/>
    <w:rsid w:val="00982DCA"/>
    <w:rsid w:val="0099327D"/>
    <w:rsid w:val="009A5614"/>
    <w:rsid w:val="009C71B9"/>
    <w:rsid w:val="009D205F"/>
    <w:rsid w:val="009D24D6"/>
    <w:rsid w:val="00A01449"/>
    <w:rsid w:val="00A26553"/>
    <w:rsid w:val="00A50678"/>
    <w:rsid w:val="00A64C29"/>
    <w:rsid w:val="00A76DD0"/>
    <w:rsid w:val="00AA2043"/>
    <w:rsid w:val="00AA7B5E"/>
    <w:rsid w:val="00AC01DC"/>
    <w:rsid w:val="00B027FD"/>
    <w:rsid w:val="00B664A4"/>
    <w:rsid w:val="00BA45D4"/>
    <w:rsid w:val="00BA50A6"/>
    <w:rsid w:val="00BC55BE"/>
    <w:rsid w:val="00BE65FF"/>
    <w:rsid w:val="00BE7645"/>
    <w:rsid w:val="00C043DC"/>
    <w:rsid w:val="00C25E98"/>
    <w:rsid w:val="00C37D3A"/>
    <w:rsid w:val="00C4675A"/>
    <w:rsid w:val="00C75985"/>
    <w:rsid w:val="00C80194"/>
    <w:rsid w:val="00C8280A"/>
    <w:rsid w:val="00CA7DFF"/>
    <w:rsid w:val="00CB03B7"/>
    <w:rsid w:val="00CB729E"/>
    <w:rsid w:val="00CC6E0C"/>
    <w:rsid w:val="00CD4A26"/>
    <w:rsid w:val="00CD55FA"/>
    <w:rsid w:val="00CE116F"/>
    <w:rsid w:val="00CF53FC"/>
    <w:rsid w:val="00D03799"/>
    <w:rsid w:val="00D2582C"/>
    <w:rsid w:val="00D3621D"/>
    <w:rsid w:val="00D422C6"/>
    <w:rsid w:val="00D535CA"/>
    <w:rsid w:val="00D55A2B"/>
    <w:rsid w:val="00D65CDB"/>
    <w:rsid w:val="00D75A24"/>
    <w:rsid w:val="00D83E95"/>
    <w:rsid w:val="00D925C9"/>
    <w:rsid w:val="00D953C7"/>
    <w:rsid w:val="00D9597D"/>
    <w:rsid w:val="00DA6CBB"/>
    <w:rsid w:val="00DD0555"/>
    <w:rsid w:val="00DD28E3"/>
    <w:rsid w:val="00DD77CA"/>
    <w:rsid w:val="00DF00EA"/>
    <w:rsid w:val="00DF0215"/>
    <w:rsid w:val="00DF5593"/>
    <w:rsid w:val="00E37DC4"/>
    <w:rsid w:val="00E86901"/>
    <w:rsid w:val="00EA03A5"/>
    <w:rsid w:val="00EB20BF"/>
    <w:rsid w:val="00EB29BD"/>
    <w:rsid w:val="00EE26A4"/>
    <w:rsid w:val="00EE5E98"/>
    <w:rsid w:val="00EF2694"/>
    <w:rsid w:val="00EF5585"/>
    <w:rsid w:val="00EF73A0"/>
    <w:rsid w:val="00F02B89"/>
    <w:rsid w:val="00F40DFB"/>
    <w:rsid w:val="00F47D45"/>
    <w:rsid w:val="00F54271"/>
    <w:rsid w:val="00F55D7B"/>
    <w:rsid w:val="00F60F77"/>
    <w:rsid w:val="00F72BDA"/>
    <w:rsid w:val="00F74003"/>
    <w:rsid w:val="00FA2656"/>
    <w:rsid w:val="00FA32C9"/>
    <w:rsid w:val="00FC5908"/>
    <w:rsid w:val="00FD0646"/>
    <w:rsid w:val="00FD75DA"/>
    <w:rsid w:val="00FE4C03"/>
    <w:rsid w:val="00FF0C6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212C1"/>
  <w15:chartTrackingRefBased/>
  <w15:docId w15:val="{2FDB8AA6-D7BF-4F46-87A0-C6DAF13B0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4447C6"/>
    <w:rPr>
      <w:lang w:val="en-US"/>
    </w:rPr>
  </w:style>
  <w:style w:type="paragraph" w:styleId="Virsraksts1">
    <w:name w:val="heading 1"/>
    <w:basedOn w:val="Parasts"/>
    <w:next w:val="Parasts"/>
    <w:link w:val="Virsraksts1Rakstz"/>
    <w:uiPriority w:val="9"/>
    <w:qFormat/>
    <w:rsid w:val="00DF5593"/>
    <w:pPr>
      <w:keepNext/>
      <w:keepLines/>
      <w:spacing w:before="360" w:after="80"/>
      <w:outlineLvl w:val="0"/>
    </w:pPr>
    <w:rPr>
      <w:rFonts w:asciiTheme="majorHAnsi" w:eastAsiaTheme="majorEastAsia" w:hAnsiTheme="majorHAnsi" w:cstheme="majorBidi"/>
      <w:color w:val="2F5496" w:themeColor="accent1" w:themeShade="BF"/>
      <w:kern w:val="2"/>
      <w:sz w:val="40"/>
      <w:szCs w:val="40"/>
      <w:lang w:val="lv-LV"/>
      <w14:ligatures w14:val="standardContextual"/>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aliases w:val="H&amp;P List Paragraph,2,Strip"/>
    <w:basedOn w:val="Parasts"/>
    <w:link w:val="SarakstarindkopaRakstz"/>
    <w:uiPriority w:val="34"/>
    <w:qFormat/>
    <w:rsid w:val="004B4B41"/>
    <w:pPr>
      <w:ind w:left="720"/>
      <w:contextualSpacing/>
    </w:pPr>
  </w:style>
  <w:style w:type="table" w:styleId="Reatabula">
    <w:name w:val="Table Grid"/>
    <w:basedOn w:val="Parastatabula"/>
    <w:uiPriority w:val="39"/>
    <w:rsid w:val="00FA2656"/>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resteksts">
    <w:name w:val="footnote text"/>
    <w:basedOn w:val="Parasts"/>
    <w:link w:val="VrestekstsRakstz"/>
    <w:uiPriority w:val="99"/>
    <w:semiHidden/>
    <w:unhideWhenUsed/>
    <w:rsid w:val="0068247F"/>
    <w:pPr>
      <w:spacing w:after="0" w:line="240" w:lineRule="auto"/>
    </w:pPr>
    <w:rPr>
      <w:sz w:val="20"/>
      <w:szCs w:val="20"/>
    </w:rPr>
  </w:style>
  <w:style w:type="character" w:customStyle="1" w:styleId="VrestekstsRakstz">
    <w:name w:val="Vēres teksts Rakstz."/>
    <w:basedOn w:val="Noklusjumarindkopasfonts"/>
    <w:link w:val="Vresteksts"/>
    <w:uiPriority w:val="99"/>
    <w:semiHidden/>
    <w:rsid w:val="0068247F"/>
    <w:rPr>
      <w:sz w:val="20"/>
      <w:szCs w:val="20"/>
      <w:lang w:val="en-US"/>
    </w:rPr>
  </w:style>
  <w:style w:type="character" w:styleId="Vresatsauce">
    <w:name w:val="footnote reference"/>
    <w:basedOn w:val="Noklusjumarindkopasfonts"/>
    <w:uiPriority w:val="99"/>
    <w:semiHidden/>
    <w:unhideWhenUsed/>
    <w:rsid w:val="0068247F"/>
    <w:rPr>
      <w:vertAlign w:val="superscript"/>
    </w:rPr>
  </w:style>
  <w:style w:type="paragraph" w:customStyle="1" w:styleId="Default">
    <w:name w:val="Default"/>
    <w:rsid w:val="001848EF"/>
    <w:pPr>
      <w:autoSpaceDE w:val="0"/>
      <w:autoSpaceDN w:val="0"/>
      <w:adjustRightInd w:val="0"/>
      <w:spacing w:after="0" w:line="240" w:lineRule="auto"/>
    </w:pPr>
    <w:rPr>
      <w:rFonts w:ascii="Times New Roman" w:hAnsi="Times New Roman" w:cs="Times New Roman"/>
      <w:color w:val="000000"/>
      <w:sz w:val="24"/>
      <w:szCs w:val="24"/>
    </w:rPr>
  </w:style>
  <w:style w:type="paragraph" w:styleId="Balonteksts">
    <w:name w:val="Balloon Text"/>
    <w:basedOn w:val="Parasts"/>
    <w:link w:val="BalontekstsRakstz"/>
    <w:uiPriority w:val="99"/>
    <w:semiHidden/>
    <w:unhideWhenUsed/>
    <w:rsid w:val="00C25E98"/>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C25E98"/>
    <w:rPr>
      <w:rFonts w:ascii="Segoe UI" w:hAnsi="Segoe UI" w:cs="Segoe UI"/>
      <w:sz w:val="18"/>
      <w:szCs w:val="18"/>
      <w:lang w:val="en-US"/>
    </w:rPr>
  </w:style>
  <w:style w:type="paragraph" w:styleId="Galvene">
    <w:name w:val="header"/>
    <w:basedOn w:val="Parasts"/>
    <w:link w:val="GalveneRakstz"/>
    <w:uiPriority w:val="99"/>
    <w:unhideWhenUsed/>
    <w:rsid w:val="0080439F"/>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80439F"/>
    <w:rPr>
      <w:lang w:val="en-US"/>
    </w:rPr>
  </w:style>
  <w:style w:type="paragraph" w:styleId="Kjene">
    <w:name w:val="footer"/>
    <w:basedOn w:val="Parasts"/>
    <w:link w:val="KjeneRakstz"/>
    <w:uiPriority w:val="99"/>
    <w:unhideWhenUsed/>
    <w:rsid w:val="0080439F"/>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0439F"/>
    <w:rPr>
      <w:lang w:val="en-US"/>
    </w:rPr>
  </w:style>
  <w:style w:type="character" w:styleId="Izteiksmgs">
    <w:name w:val="Strong"/>
    <w:basedOn w:val="Noklusjumarindkopasfonts"/>
    <w:uiPriority w:val="22"/>
    <w:qFormat/>
    <w:rsid w:val="00CC6E0C"/>
    <w:rPr>
      <w:b/>
      <w:bCs/>
    </w:rPr>
  </w:style>
  <w:style w:type="character" w:customStyle="1" w:styleId="SarakstarindkopaRakstz">
    <w:name w:val="Saraksta rindkopa Rakstz."/>
    <w:aliases w:val="H&amp;P List Paragraph Rakstz.,2 Rakstz.,Strip Rakstz."/>
    <w:link w:val="Sarakstarindkopa"/>
    <w:uiPriority w:val="34"/>
    <w:locked/>
    <w:rsid w:val="00050B03"/>
    <w:rPr>
      <w:lang w:val="en-US"/>
    </w:rPr>
  </w:style>
  <w:style w:type="paragraph" w:customStyle="1" w:styleId="TableParagraph">
    <w:name w:val="Table Paragraph"/>
    <w:basedOn w:val="Parasts"/>
    <w:uiPriority w:val="1"/>
    <w:qFormat/>
    <w:rsid w:val="001F21B5"/>
    <w:pPr>
      <w:widowControl w:val="0"/>
      <w:autoSpaceDE w:val="0"/>
      <w:autoSpaceDN w:val="0"/>
      <w:spacing w:after="0" w:line="240" w:lineRule="auto"/>
    </w:pPr>
    <w:rPr>
      <w:rFonts w:ascii="Times New Roman" w:eastAsia="Times New Roman" w:hAnsi="Times New Roman" w:cs="Times New Roman"/>
      <w:lang w:val="lv-LV"/>
    </w:rPr>
  </w:style>
  <w:style w:type="paragraph" w:styleId="Bezatstarpm">
    <w:name w:val="No Spacing"/>
    <w:uiPriority w:val="1"/>
    <w:qFormat/>
    <w:rsid w:val="00DF5593"/>
    <w:pPr>
      <w:spacing w:after="0" w:line="240" w:lineRule="auto"/>
    </w:pPr>
    <w:rPr>
      <w:kern w:val="2"/>
      <w14:ligatures w14:val="standardContextual"/>
    </w:rPr>
  </w:style>
  <w:style w:type="character" w:customStyle="1" w:styleId="Virsraksts1Rakstz">
    <w:name w:val="Virsraksts 1 Rakstz."/>
    <w:basedOn w:val="Noklusjumarindkopasfonts"/>
    <w:link w:val="Virsraksts1"/>
    <w:uiPriority w:val="9"/>
    <w:rsid w:val="00DF5593"/>
    <w:rPr>
      <w:rFonts w:asciiTheme="majorHAnsi" w:eastAsiaTheme="majorEastAsia" w:hAnsiTheme="majorHAnsi" w:cstheme="majorBidi"/>
      <w:color w:val="2F5496" w:themeColor="accent1" w:themeShade="BF"/>
      <w:kern w:val="2"/>
      <w:sz w:val="40"/>
      <w:szCs w:val="40"/>
      <w14:ligatures w14:val="standardContextual"/>
    </w:rPr>
  </w:style>
  <w:style w:type="paragraph" w:styleId="Paraststmeklis">
    <w:name w:val="Normal (Web)"/>
    <w:basedOn w:val="Parasts"/>
    <w:uiPriority w:val="99"/>
    <w:rsid w:val="00AA2043"/>
    <w:pPr>
      <w:spacing w:before="100" w:beforeAutospacing="1" w:after="100" w:afterAutospacing="1" w:line="240" w:lineRule="auto"/>
    </w:pPr>
    <w:rPr>
      <w:rFonts w:ascii="Times New Roman" w:eastAsia="Times New Roman" w:hAnsi="Times New Roman" w:cs="Times New Roman"/>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360821">
      <w:bodyDiv w:val="1"/>
      <w:marLeft w:val="0"/>
      <w:marRight w:val="0"/>
      <w:marTop w:val="0"/>
      <w:marBottom w:val="0"/>
      <w:divBdr>
        <w:top w:val="none" w:sz="0" w:space="0" w:color="auto"/>
        <w:left w:val="none" w:sz="0" w:space="0" w:color="auto"/>
        <w:bottom w:val="none" w:sz="0" w:space="0" w:color="auto"/>
        <w:right w:val="none" w:sz="0" w:space="0" w:color="auto"/>
      </w:divBdr>
    </w:div>
    <w:div w:id="653485984">
      <w:bodyDiv w:val="1"/>
      <w:marLeft w:val="0"/>
      <w:marRight w:val="0"/>
      <w:marTop w:val="0"/>
      <w:marBottom w:val="0"/>
      <w:divBdr>
        <w:top w:val="none" w:sz="0" w:space="0" w:color="auto"/>
        <w:left w:val="none" w:sz="0" w:space="0" w:color="auto"/>
        <w:bottom w:val="none" w:sz="0" w:space="0" w:color="auto"/>
        <w:right w:val="none" w:sz="0" w:space="0" w:color="auto"/>
      </w:divBdr>
    </w:div>
    <w:div w:id="1318876442">
      <w:bodyDiv w:val="1"/>
      <w:marLeft w:val="0"/>
      <w:marRight w:val="0"/>
      <w:marTop w:val="0"/>
      <w:marBottom w:val="0"/>
      <w:divBdr>
        <w:top w:val="none" w:sz="0" w:space="0" w:color="auto"/>
        <w:left w:val="none" w:sz="0" w:space="0" w:color="auto"/>
        <w:bottom w:val="none" w:sz="0" w:space="0" w:color="auto"/>
        <w:right w:val="none" w:sz="0" w:space="0" w:color="auto"/>
      </w:divBdr>
      <w:divsChild>
        <w:div w:id="870727425">
          <w:marLeft w:val="0"/>
          <w:marRight w:val="0"/>
          <w:marTop w:val="120"/>
          <w:marBottom w:val="0"/>
          <w:divBdr>
            <w:top w:val="none" w:sz="0" w:space="0" w:color="auto"/>
            <w:left w:val="none" w:sz="0" w:space="0" w:color="auto"/>
            <w:bottom w:val="none" w:sz="0" w:space="0" w:color="auto"/>
            <w:right w:val="none" w:sz="0" w:space="0" w:color="auto"/>
          </w:divBdr>
          <w:divsChild>
            <w:div w:id="1354459642">
              <w:marLeft w:val="0"/>
              <w:marRight w:val="0"/>
              <w:marTop w:val="0"/>
              <w:marBottom w:val="0"/>
              <w:divBdr>
                <w:top w:val="none" w:sz="0" w:space="0" w:color="auto"/>
                <w:left w:val="none" w:sz="0" w:space="0" w:color="auto"/>
                <w:bottom w:val="none" w:sz="0" w:space="0" w:color="auto"/>
                <w:right w:val="none" w:sz="0" w:space="0" w:color="auto"/>
              </w:divBdr>
            </w:div>
          </w:divsChild>
        </w:div>
        <w:div w:id="248659637">
          <w:marLeft w:val="0"/>
          <w:marRight w:val="0"/>
          <w:marTop w:val="120"/>
          <w:marBottom w:val="0"/>
          <w:divBdr>
            <w:top w:val="none" w:sz="0" w:space="0" w:color="auto"/>
            <w:left w:val="none" w:sz="0" w:space="0" w:color="auto"/>
            <w:bottom w:val="none" w:sz="0" w:space="0" w:color="auto"/>
            <w:right w:val="none" w:sz="0" w:space="0" w:color="auto"/>
          </w:divBdr>
          <w:divsChild>
            <w:div w:id="313417194">
              <w:marLeft w:val="0"/>
              <w:marRight w:val="0"/>
              <w:marTop w:val="0"/>
              <w:marBottom w:val="0"/>
              <w:divBdr>
                <w:top w:val="none" w:sz="0" w:space="0" w:color="auto"/>
                <w:left w:val="none" w:sz="0" w:space="0" w:color="auto"/>
                <w:bottom w:val="none" w:sz="0" w:space="0" w:color="auto"/>
                <w:right w:val="none" w:sz="0" w:space="0" w:color="auto"/>
              </w:divBdr>
            </w:div>
            <w:div w:id="1843274150">
              <w:marLeft w:val="0"/>
              <w:marRight w:val="0"/>
              <w:marTop w:val="0"/>
              <w:marBottom w:val="0"/>
              <w:divBdr>
                <w:top w:val="none" w:sz="0" w:space="0" w:color="auto"/>
                <w:left w:val="none" w:sz="0" w:space="0" w:color="auto"/>
                <w:bottom w:val="none" w:sz="0" w:space="0" w:color="auto"/>
                <w:right w:val="none" w:sz="0" w:space="0" w:color="auto"/>
              </w:divBdr>
            </w:div>
            <w:div w:id="1988826103">
              <w:marLeft w:val="0"/>
              <w:marRight w:val="0"/>
              <w:marTop w:val="0"/>
              <w:marBottom w:val="0"/>
              <w:divBdr>
                <w:top w:val="none" w:sz="0" w:space="0" w:color="auto"/>
                <w:left w:val="none" w:sz="0" w:space="0" w:color="auto"/>
                <w:bottom w:val="none" w:sz="0" w:space="0" w:color="auto"/>
                <w:right w:val="none" w:sz="0" w:space="0" w:color="auto"/>
              </w:divBdr>
            </w:div>
            <w:div w:id="1959026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AC6322-B4F6-4841-B705-654127639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14</Pages>
  <Words>19431</Words>
  <Characters>11077</Characters>
  <Application>Microsoft Office Word</Application>
  <DocSecurity>0</DocSecurity>
  <Lines>92</Lines>
  <Paragraphs>60</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30448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Inese</dc:creator>
  <cp:keywords/>
  <dc:description/>
  <cp:lastModifiedBy>MVG</cp:lastModifiedBy>
  <cp:revision>85</cp:revision>
  <cp:lastPrinted>2025-10-07T09:57:00Z</cp:lastPrinted>
  <dcterms:created xsi:type="dcterms:W3CDTF">2025-10-07T12:04:00Z</dcterms:created>
  <dcterms:modified xsi:type="dcterms:W3CDTF">2025-10-28T14:58:00Z</dcterms:modified>
</cp:coreProperties>
</file>